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ADA" w:rsidRDefault="00976ADA"/>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68"/>
        <w:gridCol w:w="7090"/>
      </w:tblGrid>
      <w:tr w:rsidR="00443E28" w:rsidRPr="00471412" w:rsidTr="00976ADA">
        <w:tc>
          <w:tcPr>
            <w:tcW w:w="2468" w:type="dxa"/>
          </w:tcPr>
          <w:p w:rsidR="00443E28" w:rsidRPr="00471412" w:rsidRDefault="00443E28" w:rsidP="004B45B7">
            <w:pPr>
              <w:spacing w:after="0" w:line="240" w:lineRule="auto"/>
              <w:rPr>
                <w:rFonts w:ascii="Arial" w:hAnsi="Arial" w:cs="Arial"/>
                <w:b/>
              </w:rPr>
            </w:pPr>
            <w:r w:rsidRPr="00471412">
              <w:rPr>
                <w:rFonts w:ascii="Arial" w:hAnsi="Arial" w:cs="Arial"/>
                <w:b/>
              </w:rPr>
              <w:t>Project Name</w:t>
            </w:r>
          </w:p>
        </w:tc>
        <w:tc>
          <w:tcPr>
            <w:tcW w:w="7090" w:type="dxa"/>
          </w:tcPr>
          <w:p w:rsidR="00443E28" w:rsidRPr="00471412" w:rsidRDefault="00BA2D0F" w:rsidP="004B45B7">
            <w:pPr>
              <w:spacing w:after="0" w:line="240" w:lineRule="auto"/>
            </w:pPr>
            <w:r>
              <w:t xml:space="preserve">Food Truck business </w:t>
            </w:r>
          </w:p>
        </w:tc>
      </w:tr>
      <w:tr w:rsidR="00443E28" w:rsidRPr="00471412" w:rsidTr="00976ADA">
        <w:tc>
          <w:tcPr>
            <w:tcW w:w="2468" w:type="dxa"/>
          </w:tcPr>
          <w:p w:rsidR="00443E28" w:rsidRPr="00471412" w:rsidRDefault="00443E28" w:rsidP="004B45B7">
            <w:pPr>
              <w:spacing w:after="0" w:line="240" w:lineRule="auto"/>
              <w:rPr>
                <w:rFonts w:ascii="Arial" w:hAnsi="Arial" w:cs="Arial"/>
                <w:b/>
              </w:rPr>
            </w:pPr>
            <w:r w:rsidRPr="00471412">
              <w:rPr>
                <w:rFonts w:ascii="Arial" w:hAnsi="Arial" w:cs="Arial"/>
                <w:b/>
              </w:rPr>
              <w:t>Today’s Date</w:t>
            </w:r>
          </w:p>
        </w:tc>
        <w:tc>
          <w:tcPr>
            <w:tcW w:w="7090" w:type="dxa"/>
          </w:tcPr>
          <w:p w:rsidR="00443E28" w:rsidRPr="00471412" w:rsidRDefault="00BA2D0F" w:rsidP="004B45B7">
            <w:pPr>
              <w:spacing w:after="0" w:line="240" w:lineRule="auto"/>
            </w:pPr>
            <w:r>
              <w:t>5</w:t>
            </w:r>
            <w:r w:rsidRPr="00BA2D0F">
              <w:rPr>
                <w:vertAlign w:val="superscript"/>
              </w:rPr>
              <w:t>th</w:t>
            </w:r>
            <w:r>
              <w:t xml:space="preserve"> May 20202</w:t>
            </w:r>
          </w:p>
        </w:tc>
      </w:tr>
      <w:tr w:rsidR="00443E28" w:rsidRPr="00471412" w:rsidTr="00976ADA">
        <w:tc>
          <w:tcPr>
            <w:tcW w:w="2468" w:type="dxa"/>
          </w:tcPr>
          <w:p w:rsidR="00443E28" w:rsidRPr="00471412" w:rsidRDefault="00443E28" w:rsidP="004B45B7">
            <w:pPr>
              <w:spacing w:after="0" w:line="240" w:lineRule="auto"/>
              <w:rPr>
                <w:rFonts w:ascii="Arial" w:hAnsi="Arial" w:cs="Arial"/>
                <w:b/>
              </w:rPr>
            </w:pPr>
            <w:r w:rsidRPr="00471412">
              <w:rPr>
                <w:rFonts w:ascii="Arial" w:hAnsi="Arial" w:cs="Arial"/>
                <w:b/>
              </w:rPr>
              <w:t>Project Start Date</w:t>
            </w:r>
          </w:p>
        </w:tc>
        <w:tc>
          <w:tcPr>
            <w:tcW w:w="7090" w:type="dxa"/>
          </w:tcPr>
          <w:p w:rsidR="00443E28" w:rsidRPr="00471412" w:rsidRDefault="00BA2D0F" w:rsidP="004B45B7">
            <w:pPr>
              <w:spacing w:after="0" w:line="240" w:lineRule="auto"/>
            </w:pPr>
            <w:r>
              <w:t>5</w:t>
            </w:r>
            <w:r w:rsidRPr="00BA2D0F">
              <w:rPr>
                <w:vertAlign w:val="superscript"/>
              </w:rPr>
              <w:t>th</w:t>
            </w:r>
            <w:r>
              <w:t xml:space="preserve"> May 2020</w:t>
            </w:r>
          </w:p>
        </w:tc>
      </w:tr>
      <w:tr w:rsidR="00443E28" w:rsidRPr="00471412" w:rsidTr="00976ADA">
        <w:tc>
          <w:tcPr>
            <w:tcW w:w="2468" w:type="dxa"/>
          </w:tcPr>
          <w:p w:rsidR="00443E28" w:rsidRPr="00471412" w:rsidRDefault="00443E28" w:rsidP="004B45B7">
            <w:pPr>
              <w:spacing w:after="0" w:line="240" w:lineRule="auto"/>
              <w:rPr>
                <w:rFonts w:ascii="Arial" w:hAnsi="Arial" w:cs="Arial"/>
                <w:b/>
              </w:rPr>
            </w:pPr>
            <w:r w:rsidRPr="00471412">
              <w:rPr>
                <w:rFonts w:ascii="Arial" w:hAnsi="Arial" w:cs="Arial"/>
                <w:b/>
              </w:rPr>
              <w:t>Target Completion Date</w:t>
            </w:r>
          </w:p>
        </w:tc>
        <w:tc>
          <w:tcPr>
            <w:tcW w:w="7090" w:type="dxa"/>
          </w:tcPr>
          <w:p w:rsidR="00443E28" w:rsidRPr="00471412" w:rsidRDefault="00BA2D0F" w:rsidP="004B45B7">
            <w:pPr>
              <w:spacing w:after="0" w:line="240" w:lineRule="auto"/>
            </w:pPr>
            <w:r>
              <w:t>When COVID 19 cure is found</w:t>
            </w:r>
            <w:bookmarkStart w:id="0" w:name="_GoBack"/>
            <w:bookmarkEnd w:id="0"/>
          </w:p>
        </w:tc>
      </w:tr>
    </w:tbl>
    <w:p w:rsidR="00443E28" w:rsidRDefault="00443E28" w:rsidP="00443E2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73"/>
        <w:gridCol w:w="2515"/>
        <w:gridCol w:w="736"/>
        <w:gridCol w:w="1258"/>
        <w:gridCol w:w="1994"/>
      </w:tblGrid>
      <w:tr w:rsidR="00443E28" w:rsidRPr="00471412" w:rsidTr="00443E28">
        <w:trPr>
          <w:cantSplit/>
        </w:trPr>
        <w:tc>
          <w:tcPr>
            <w:tcW w:w="3073" w:type="dxa"/>
            <w:tcBorders>
              <w:bottom w:val="single" w:sz="6" w:space="0" w:color="auto"/>
            </w:tcBorders>
          </w:tcPr>
          <w:p w:rsidR="00443E28" w:rsidRPr="00471412" w:rsidRDefault="00443E28" w:rsidP="004B45B7">
            <w:pPr>
              <w:spacing w:after="0" w:line="240" w:lineRule="auto"/>
              <w:rPr>
                <w:rFonts w:ascii="Arial" w:hAnsi="Arial" w:cs="Arial"/>
                <w:b/>
                <w:sz w:val="24"/>
                <w:szCs w:val="24"/>
              </w:rPr>
            </w:pPr>
            <w:r w:rsidRPr="00471412">
              <w:rPr>
                <w:rFonts w:ascii="Arial" w:hAnsi="Arial" w:cs="Arial"/>
                <w:b/>
                <w:sz w:val="24"/>
                <w:szCs w:val="24"/>
              </w:rPr>
              <w:t>Project Element</w:t>
            </w:r>
          </w:p>
        </w:tc>
        <w:tc>
          <w:tcPr>
            <w:tcW w:w="6503" w:type="dxa"/>
            <w:gridSpan w:val="4"/>
            <w:tcBorders>
              <w:bottom w:val="single" w:sz="6" w:space="0" w:color="auto"/>
            </w:tcBorders>
          </w:tcPr>
          <w:p w:rsidR="00443E28" w:rsidRPr="00471412" w:rsidRDefault="00443E28" w:rsidP="004B45B7">
            <w:pPr>
              <w:spacing w:after="0" w:line="240" w:lineRule="auto"/>
              <w:rPr>
                <w:rFonts w:ascii="Arial" w:hAnsi="Arial" w:cs="Arial"/>
                <w:b/>
                <w:sz w:val="24"/>
                <w:szCs w:val="24"/>
              </w:rPr>
            </w:pPr>
            <w:r w:rsidRPr="00471412">
              <w:rPr>
                <w:rFonts w:ascii="Arial" w:hAnsi="Arial" w:cs="Arial"/>
                <w:b/>
                <w:sz w:val="24"/>
                <w:szCs w:val="24"/>
              </w:rPr>
              <w:t>Response</w:t>
            </w:r>
          </w:p>
        </w:tc>
      </w:tr>
      <w:tr w:rsidR="00443E28" w:rsidRPr="00471412" w:rsidTr="00443E28">
        <w:trPr>
          <w:cantSplit/>
        </w:trPr>
        <w:tc>
          <w:tcPr>
            <w:tcW w:w="3073" w:type="dxa"/>
            <w:tcBorders>
              <w:top w:val="single" w:sz="6" w:space="0" w:color="auto"/>
              <w:left w:val="single" w:sz="6" w:space="0" w:color="auto"/>
              <w:bottom w:val="single" w:sz="6" w:space="0" w:color="auto"/>
              <w:right w:val="single" w:sz="6" w:space="0" w:color="auto"/>
            </w:tcBorders>
          </w:tcPr>
          <w:p w:rsidR="00443E28" w:rsidRPr="00471412" w:rsidRDefault="00443E28" w:rsidP="004B45B7">
            <w:pPr>
              <w:spacing w:after="0" w:line="240" w:lineRule="auto"/>
              <w:rPr>
                <w:rFonts w:ascii="Arial" w:hAnsi="Arial" w:cs="Arial"/>
                <w:b/>
              </w:rPr>
            </w:pPr>
            <w:r w:rsidRPr="00471412">
              <w:rPr>
                <w:rFonts w:ascii="Arial" w:hAnsi="Arial" w:cs="Arial"/>
                <w:b/>
              </w:rPr>
              <w:t>Problem Statement</w:t>
            </w:r>
          </w:p>
          <w:p w:rsidR="00443E28" w:rsidRPr="00471412" w:rsidRDefault="00443E28" w:rsidP="00443E28">
            <w:pPr>
              <w:pStyle w:val="ListParagraph"/>
              <w:numPr>
                <w:ilvl w:val="0"/>
                <w:numId w:val="3"/>
              </w:numPr>
              <w:spacing w:after="0" w:line="240" w:lineRule="auto"/>
              <w:rPr>
                <w:rFonts w:ascii="Arial" w:hAnsi="Arial" w:cs="Arial"/>
              </w:rPr>
            </w:pPr>
            <w:r w:rsidRPr="00471412">
              <w:rPr>
                <w:rFonts w:ascii="Arial" w:hAnsi="Arial" w:cs="Arial"/>
              </w:rPr>
              <w:t>Includes time, measurable item, gap   and business impact</w:t>
            </w:r>
          </w:p>
        </w:tc>
        <w:tc>
          <w:tcPr>
            <w:tcW w:w="6503" w:type="dxa"/>
            <w:gridSpan w:val="4"/>
            <w:tcBorders>
              <w:top w:val="single" w:sz="6" w:space="0" w:color="auto"/>
              <w:left w:val="single" w:sz="6" w:space="0" w:color="auto"/>
              <w:bottom w:val="single" w:sz="6" w:space="0" w:color="auto"/>
              <w:right w:val="single" w:sz="6" w:space="0" w:color="auto"/>
            </w:tcBorders>
          </w:tcPr>
          <w:p w:rsidR="00443E28" w:rsidRPr="004412AE" w:rsidRDefault="0064534B" w:rsidP="004B45B7">
            <w:pPr>
              <w:spacing w:after="0" w:line="240" w:lineRule="auto"/>
              <w:rPr>
                <w:rFonts w:ascii="Arial" w:hAnsi="Arial" w:cs="Arial"/>
              </w:rPr>
            </w:pPr>
            <w:r>
              <w:rPr>
                <w:rFonts w:ascii="Arial" w:hAnsi="Arial" w:cs="Arial"/>
              </w:rPr>
              <w:t xml:space="preserve">Recently, there has been an increase in the number of employees in workplaces who go for long without food and drinks as accessibility to hotels is limited due to minimal time available. There has hence been an increasing need for a food truck business which will make it possible to offer employees with food and drinks to enhance performance of roles and responsibilities in the workplace. </w:t>
            </w:r>
          </w:p>
        </w:tc>
      </w:tr>
      <w:tr w:rsidR="00443E28" w:rsidRPr="00471412" w:rsidTr="00443E28">
        <w:trPr>
          <w:cantSplit/>
        </w:trPr>
        <w:tc>
          <w:tcPr>
            <w:tcW w:w="3073" w:type="dxa"/>
            <w:tcBorders>
              <w:top w:val="single" w:sz="6" w:space="0" w:color="auto"/>
              <w:left w:val="single" w:sz="6" w:space="0" w:color="auto"/>
              <w:bottom w:val="single" w:sz="6" w:space="0" w:color="auto"/>
              <w:right w:val="single" w:sz="6" w:space="0" w:color="auto"/>
            </w:tcBorders>
          </w:tcPr>
          <w:p w:rsidR="00443E28" w:rsidRPr="00471412" w:rsidRDefault="00443E28" w:rsidP="004B45B7">
            <w:pPr>
              <w:spacing w:after="0" w:line="240" w:lineRule="auto"/>
              <w:rPr>
                <w:rFonts w:ascii="Arial" w:hAnsi="Arial" w:cs="Arial"/>
                <w:b/>
              </w:rPr>
            </w:pPr>
            <w:r w:rsidRPr="00471412">
              <w:rPr>
                <w:rFonts w:ascii="Arial" w:hAnsi="Arial" w:cs="Arial"/>
                <w:b/>
              </w:rPr>
              <w:t>Business Case</w:t>
            </w:r>
          </w:p>
          <w:p w:rsidR="00443E28" w:rsidRPr="00471412" w:rsidRDefault="00443E28" w:rsidP="00443E28">
            <w:pPr>
              <w:pStyle w:val="ListParagraph"/>
              <w:numPr>
                <w:ilvl w:val="0"/>
                <w:numId w:val="2"/>
              </w:numPr>
              <w:spacing w:after="0" w:line="240" w:lineRule="auto"/>
              <w:rPr>
                <w:rFonts w:ascii="Arial" w:hAnsi="Arial" w:cs="Arial"/>
              </w:rPr>
            </w:pPr>
            <w:r w:rsidRPr="00471412">
              <w:rPr>
                <w:rFonts w:ascii="Arial" w:hAnsi="Arial" w:cs="Arial"/>
              </w:rPr>
              <w:t>Why is this project important to do now?</w:t>
            </w:r>
          </w:p>
          <w:p w:rsidR="00443E28" w:rsidRPr="00471412" w:rsidRDefault="00443E28" w:rsidP="00443E28">
            <w:pPr>
              <w:pStyle w:val="ListParagraph"/>
              <w:numPr>
                <w:ilvl w:val="0"/>
                <w:numId w:val="2"/>
              </w:numPr>
              <w:spacing w:after="0" w:line="240" w:lineRule="auto"/>
              <w:rPr>
                <w:rFonts w:ascii="Arial" w:hAnsi="Arial" w:cs="Arial"/>
              </w:rPr>
            </w:pPr>
            <w:r w:rsidRPr="00471412">
              <w:rPr>
                <w:rFonts w:ascii="Arial" w:hAnsi="Arial" w:cs="Arial"/>
              </w:rPr>
              <w:t>What is the project’s financial impact?</w:t>
            </w:r>
          </w:p>
          <w:p w:rsidR="00443E28" w:rsidRDefault="00443E28" w:rsidP="00443E28">
            <w:pPr>
              <w:pStyle w:val="ListParagraph"/>
              <w:numPr>
                <w:ilvl w:val="0"/>
                <w:numId w:val="2"/>
              </w:numPr>
              <w:spacing w:after="0" w:line="240" w:lineRule="auto"/>
              <w:rPr>
                <w:rFonts w:ascii="Arial" w:hAnsi="Arial" w:cs="Arial"/>
              </w:rPr>
            </w:pPr>
            <w:r w:rsidRPr="00471412">
              <w:rPr>
                <w:rFonts w:ascii="Arial" w:hAnsi="Arial" w:cs="Arial"/>
              </w:rPr>
              <w:t>What is the impact on DPMO/ Sigma level?</w:t>
            </w:r>
          </w:p>
          <w:p w:rsidR="00497571" w:rsidRPr="00471412" w:rsidRDefault="00497571" w:rsidP="00443E28">
            <w:pPr>
              <w:pStyle w:val="ListParagraph"/>
              <w:numPr>
                <w:ilvl w:val="0"/>
                <w:numId w:val="2"/>
              </w:numPr>
              <w:spacing w:after="0" w:line="240" w:lineRule="auto"/>
              <w:rPr>
                <w:rFonts w:ascii="Arial" w:hAnsi="Arial" w:cs="Arial"/>
              </w:rPr>
            </w:pPr>
            <w:r>
              <w:rPr>
                <w:rFonts w:ascii="Arial" w:hAnsi="Arial" w:cs="Arial"/>
              </w:rPr>
              <w:t>What is the impact on customer service</w:t>
            </w:r>
          </w:p>
        </w:tc>
        <w:tc>
          <w:tcPr>
            <w:tcW w:w="6503" w:type="dxa"/>
            <w:gridSpan w:val="4"/>
            <w:tcBorders>
              <w:top w:val="single" w:sz="6" w:space="0" w:color="auto"/>
              <w:left w:val="single" w:sz="6" w:space="0" w:color="auto"/>
              <w:bottom w:val="single" w:sz="6" w:space="0" w:color="auto"/>
              <w:right w:val="single" w:sz="6" w:space="0" w:color="auto"/>
            </w:tcBorders>
          </w:tcPr>
          <w:p w:rsidR="00443E28" w:rsidRDefault="0064534B" w:rsidP="004B45B7">
            <w:pPr>
              <w:spacing w:after="0" w:line="240" w:lineRule="auto"/>
              <w:rPr>
                <w:rFonts w:ascii="Arial" w:hAnsi="Arial" w:cs="Arial"/>
              </w:rPr>
            </w:pPr>
            <w:r>
              <w:rPr>
                <w:rFonts w:ascii="Arial" w:hAnsi="Arial" w:cs="Arial"/>
              </w:rPr>
              <w:t xml:space="preserve">The food truck business project is important due to the need to COVID 19 pandemic that has led to closure of hotel businesses in an aim to curb the spread. </w:t>
            </w:r>
            <w:r w:rsidR="001E22B1">
              <w:rPr>
                <w:rFonts w:ascii="Arial" w:hAnsi="Arial" w:cs="Arial"/>
              </w:rPr>
              <w:t xml:space="preserve">A food truck business will hence fill this gap leading to employees’ productivity. </w:t>
            </w:r>
          </w:p>
          <w:p w:rsidR="001E22B1" w:rsidRDefault="001E22B1" w:rsidP="004B45B7">
            <w:pPr>
              <w:spacing w:after="0" w:line="240" w:lineRule="auto"/>
              <w:rPr>
                <w:rFonts w:ascii="Arial" w:hAnsi="Arial" w:cs="Arial"/>
              </w:rPr>
            </w:pPr>
            <w:r>
              <w:rPr>
                <w:rFonts w:ascii="Arial" w:hAnsi="Arial" w:cs="Arial"/>
              </w:rPr>
              <w:t xml:space="preserve">The financial impact of the food truck business is an enhancement of continuation of everyday operations to enhance support to the economy at this time of the crisis. </w:t>
            </w:r>
          </w:p>
          <w:p w:rsidR="001E22B1" w:rsidRDefault="001E22B1" w:rsidP="004B45B7">
            <w:pPr>
              <w:spacing w:after="0" w:line="240" w:lineRule="auto"/>
              <w:rPr>
                <w:rFonts w:ascii="Arial" w:hAnsi="Arial" w:cs="Arial"/>
              </w:rPr>
            </w:pPr>
            <w:r>
              <w:rPr>
                <w:rFonts w:ascii="Arial" w:hAnsi="Arial" w:cs="Arial"/>
              </w:rPr>
              <w:t xml:space="preserve">The project impact on DPMO/ Sigma level is </w:t>
            </w:r>
            <w:r w:rsidR="00641C80">
              <w:rPr>
                <w:rFonts w:ascii="Arial" w:hAnsi="Arial" w:cs="Arial"/>
              </w:rPr>
              <w:t xml:space="preserve">that it there will be provision of essential services as employees having been lacking food and drinks in the workplace. </w:t>
            </w:r>
          </w:p>
          <w:p w:rsidR="00641C80" w:rsidRDefault="00641C80" w:rsidP="004B45B7">
            <w:pPr>
              <w:spacing w:after="0" w:line="240" w:lineRule="auto"/>
              <w:rPr>
                <w:rFonts w:ascii="Arial" w:hAnsi="Arial" w:cs="Arial"/>
              </w:rPr>
            </w:pPr>
            <w:r>
              <w:rPr>
                <w:rFonts w:ascii="Arial" w:hAnsi="Arial" w:cs="Arial"/>
              </w:rPr>
              <w:t xml:space="preserve">The impact of the food truck business on customer service is satisfaction based on availability and affordability of the food and drinks a call away from their workplaces as it is mobile. </w:t>
            </w:r>
          </w:p>
          <w:p w:rsidR="00641C80" w:rsidRPr="004412AE" w:rsidRDefault="00641C80" w:rsidP="004B45B7">
            <w:pPr>
              <w:spacing w:after="0" w:line="240" w:lineRule="auto"/>
              <w:rPr>
                <w:rFonts w:ascii="Arial" w:hAnsi="Arial" w:cs="Arial"/>
              </w:rPr>
            </w:pPr>
          </w:p>
        </w:tc>
      </w:tr>
      <w:tr w:rsidR="00443E28" w:rsidRPr="00471412" w:rsidTr="00443E28">
        <w:trPr>
          <w:cantSplit/>
        </w:trPr>
        <w:tc>
          <w:tcPr>
            <w:tcW w:w="3073" w:type="dxa"/>
            <w:tcBorders>
              <w:top w:val="single" w:sz="6" w:space="0" w:color="auto"/>
              <w:left w:val="single" w:sz="6" w:space="0" w:color="auto"/>
              <w:bottom w:val="single" w:sz="6" w:space="0" w:color="auto"/>
              <w:right w:val="single" w:sz="6" w:space="0" w:color="auto"/>
            </w:tcBorders>
          </w:tcPr>
          <w:p w:rsidR="00443E28" w:rsidRPr="00471412" w:rsidRDefault="00443E28" w:rsidP="004B45B7">
            <w:pPr>
              <w:spacing w:after="0" w:line="240" w:lineRule="auto"/>
              <w:rPr>
                <w:rFonts w:ascii="Arial" w:hAnsi="Arial" w:cs="Arial"/>
                <w:b/>
              </w:rPr>
            </w:pPr>
            <w:r w:rsidRPr="00471412">
              <w:rPr>
                <w:rFonts w:ascii="Arial" w:hAnsi="Arial" w:cs="Arial"/>
                <w:b/>
              </w:rPr>
              <w:t>Goal Statement</w:t>
            </w:r>
          </w:p>
          <w:p w:rsidR="00443E28" w:rsidRPr="00471412" w:rsidRDefault="00443E28" w:rsidP="00443E28">
            <w:pPr>
              <w:pStyle w:val="ListParagraph"/>
              <w:numPr>
                <w:ilvl w:val="0"/>
                <w:numId w:val="4"/>
              </w:numPr>
              <w:spacing w:after="0" w:line="240" w:lineRule="auto"/>
              <w:rPr>
                <w:rFonts w:ascii="Arial" w:hAnsi="Arial" w:cs="Arial"/>
              </w:rPr>
            </w:pPr>
            <w:r w:rsidRPr="00471412">
              <w:rPr>
                <w:rFonts w:ascii="Arial" w:hAnsi="Arial" w:cs="Arial"/>
              </w:rPr>
              <w:t>Specific</w:t>
            </w:r>
          </w:p>
          <w:p w:rsidR="00443E28" w:rsidRPr="00471412" w:rsidRDefault="00443E28" w:rsidP="00443E28">
            <w:pPr>
              <w:pStyle w:val="ListParagraph"/>
              <w:numPr>
                <w:ilvl w:val="0"/>
                <w:numId w:val="4"/>
              </w:numPr>
              <w:spacing w:after="0" w:line="240" w:lineRule="auto"/>
              <w:rPr>
                <w:rFonts w:ascii="Arial" w:hAnsi="Arial" w:cs="Arial"/>
              </w:rPr>
            </w:pPr>
            <w:r w:rsidRPr="00471412">
              <w:rPr>
                <w:rFonts w:ascii="Arial" w:hAnsi="Arial" w:cs="Arial"/>
              </w:rPr>
              <w:t>Measurable</w:t>
            </w:r>
          </w:p>
          <w:p w:rsidR="00443E28" w:rsidRPr="00471412" w:rsidRDefault="00443E28" w:rsidP="00443E28">
            <w:pPr>
              <w:pStyle w:val="ListParagraph"/>
              <w:numPr>
                <w:ilvl w:val="0"/>
                <w:numId w:val="4"/>
              </w:numPr>
              <w:spacing w:after="0" w:line="240" w:lineRule="auto"/>
              <w:rPr>
                <w:rFonts w:ascii="Arial" w:hAnsi="Arial" w:cs="Arial"/>
              </w:rPr>
            </w:pPr>
            <w:r w:rsidRPr="00471412">
              <w:rPr>
                <w:rFonts w:ascii="Arial" w:hAnsi="Arial" w:cs="Arial"/>
              </w:rPr>
              <w:t>Achievable</w:t>
            </w:r>
          </w:p>
          <w:p w:rsidR="00443E28" w:rsidRPr="00471412" w:rsidRDefault="00443E28" w:rsidP="00443E28">
            <w:pPr>
              <w:pStyle w:val="ListParagraph"/>
              <w:numPr>
                <w:ilvl w:val="0"/>
                <w:numId w:val="4"/>
              </w:numPr>
              <w:spacing w:after="0" w:line="240" w:lineRule="auto"/>
              <w:rPr>
                <w:rFonts w:ascii="Arial" w:hAnsi="Arial" w:cs="Arial"/>
              </w:rPr>
            </w:pPr>
            <w:r w:rsidRPr="00471412">
              <w:rPr>
                <w:rFonts w:ascii="Arial" w:hAnsi="Arial" w:cs="Arial"/>
              </w:rPr>
              <w:t>Realistic</w:t>
            </w:r>
          </w:p>
          <w:p w:rsidR="00443E28" w:rsidRPr="00471412" w:rsidRDefault="00443E28" w:rsidP="00443E28">
            <w:pPr>
              <w:pStyle w:val="ListParagraph"/>
              <w:numPr>
                <w:ilvl w:val="0"/>
                <w:numId w:val="4"/>
              </w:numPr>
              <w:spacing w:after="0" w:line="240" w:lineRule="auto"/>
              <w:rPr>
                <w:rFonts w:ascii="Arial" w:hAnsi="Arial" w:cs="Arial"/>
              </w:rPr>
            </w:pPr>
            <w:r w:rsidRPr="00471412">
              <w:rPr>
                <w:rFonts w:ascii="Arial" w:hAnsi="Arial" w:cs="Arial"/>
              </w:rPr>
              <w:t>Time-bound</w:t>
            </w:r>
          </w:p>
        </w:tc>
        <w:tc>
          <w:tcPr>
            <w:tcW w:w="6503" w:type="dxa"/>
            <w:gridSpan w:val="4"/>
            <w:tcBorders>
              <w:top w:val="single" w:sz="6" w:space="0" w:color="auto"/>
              <w:left w:val="single" w:sz="6" w:space="0" w:color="auto"/>
              <w:bottom w:val="single" w:sz="6" w:space="0" w:color="auto"/>
              <w:right w:val="single" w:sz="6" w:space="0" w:color="auto"/>
            </w:tcBorders>
          </w:tcPr>
          <w:p w:rsidR="00443E28" w:rsidRDefault="00F94E25" w:rsidP="004B45B7">
            <w:pPr>
              <w:spacing w:after="0" w:line="240" w:lineRule="auto"/>
              <w:rPr>
                <w:rFonts w:ascii="Arial" w:hAnsi="Arial" w:cs="Arial"/>
              </w:rPr>
            </w:pPr>
            <w:r>
              <w:rPr>
                <w:rFonts w:ascii="Arial" w:hAnsi="Arial" w:cs="Arial"/>
              </w:rPr>
              <w:t>The food truck business specific goal is to provide essential food in the workplace which is a necessity to productivity.</w:t>
            </w:r>
          </w:p>
          <w:p w:rsidR="00F94E25" w:rsidRDefault="00F94E25" w:rsidP="004B45B7">
            <w:pPr>
              <w:spacing w:after="0" w:line="240" w:lineRule="auto"/>
              <w:rPr>
                <w:rFonts w:ascii="Arial" w:hAnsi="Arial" w:cs="Arial"/>
              </w:rPr>
            </w:pPr>
            <w:r>
              <w:rPr>
                <w:rFonts w:ascii="Arial" w:hAnsi="Arial" w:cs="Arial"/>
              </w:rPr>
              <w:t xml:space="preserve">The food truck business measurable goal is </w:t>
            </w:r>
            <w:r w:rsidR="00217032">
              <w:rPr>
                <w:rFonts w:ascii="Arial" w:hAnsi="Arial" w:cs="Arial"/>
              </w:rPr>
              <w:t>to provide employees with food during the COVID-19 pandemic until the situation calms.</w:t>
            </w:r>
          </w:p>
          <w:p w:rsidR="00217032" w:rsidRDefault="00217032" w:rsidP="004B45B7">
            <w:pPr>
              <w:spacing w:after="0" w:line="240" w:lineRule="auto"/>
              <w:rPr>
                <w:rFonts w:ascii="Arial" w:hAnsi="Arial" w:cs="Arial"/>
              </w:rPr>
            </w:pPr>
            <w:r>
              <w:rPr>
                <w:rFonts w:ascii="Arial" w:hAnsi="Arial" w:cs="Arial"/>
              </w:rPr>
              <w:t xml:space="preserve">The food truck business achievable goal is to build a customer relationship showing continued support and care at this trying time. </w:t>
            </w:r>
          </w:p>
          <w:p w:rsidR="00217032" w:rsidRDefault="00217032" w:rsidP="004B45B7">
            <w:pPr>
              <w:spacing w:after="0" w:line="240" w:lineRule="auto"/>
              <w:rPr>
                <w:rFonts w:ascii="Arial" w:hAnsi="Arial" w:cs="Arial"/>
              </w:rPr>
            </w:pPr>
            <w:r>
              <w:rPr>
                <w:rFonts w:ascii="Arial" w:hAnsi="Arial" w:cs="Arial"/>
              </w:rPr>
              <w:t xml:space="preserve">The realistic goal is to provide food and drinks to employees in the workplace </w:t>
            </w:r>
            <w:r w:rsidR="002A51F3">
              <w:rPr>
                <w:rFonts w:ascii="Arial" w:hAnsi="Arial" w:cs="Arial"/>
              </w:rPr>
              <w:t>leading to productivity while at the same time accumulating minimal profit to enhance business continuity</w:t>
            </w:r>
          </w:p>
          <w:p w:rsidR="002A51F3" w:rsidRPr="004412AE" w:rsidRDefault="002A51F3" w:rsidP="004B45B7">
            <w:pPr>
              <w:spacing w:after="0" w:line="240" w:lineRule="auto"/>
              <w:rPr>
                <w:rFonts w:ascii="Arial" w:hAnsi="Arial" w:cs="Arial"/>
              </w:rPr>
            </w:pPr>
            <w:r>
              <w:rPr>
                <w:rFonts w:ascii="Arial" w:hAnsi="Arial" w:cs="Arial"/>
              </w:rPr>
              <w:t>The time bound goal is to satisfy customer needs during the COVID 19 pandemic period.</w:t>
            </w:r>
          </w:p>
        </w:tc>
      </w:tr>
      <w:tr w:rsidR="00443E28" w:rsidRPr="00471412" w:rsidTr="00443E28">
        <w:trPr>
          <w:cantSplit/>
        </w:trPr>
        <w:tc>
          <w:tcPr>
            <w:tcW w:w="3073" w:type="dxa"/>
            <w:vMerge w:val="restart"/>
            <w:tcBorders>
              <w:top w:val="single" w:sz="6" w:space="0" w:color="auto"/>
              <w:left w:val="single" w:sz="6" w:space="0" w:color="auto"/>
              <w:bottom w:val="single" w:sz="6" w:space="0" w:color="auto"/>
              <w:right w:val="single" w:sz="6" w:space="0" w:color="auto"/>
            </w:tcBorders>
          </w:tcPr>
          <w:p w:rsidR="00443E28" w:rsidRPr="00471412" w:rsidRDefault="00443E28" w:rsidP="004B45B7">
            <w:pPr>
              <w:spacing w:after="0" w:line="240" w:lineRule="auto"/>
              <w:rPr>
                <w:rFonts w:ascii="Arial" w:hAnsi="Arial" w:cs="Arial"/>
                <w:b/>
              </w:rPr>
            </w:pPr>
            <w:r w:rsidRPr="00471412">
              <w:rPr>
                <w:rFonts w:ascii="Arial" w:hAnsi="Arial" w:cs="Arial"/>
                <w:b/>
              </w:rPr>
              <w:t>List of Improvement Goals</w:t>
            </w:r>
          </w:p>
          <w:p w:rsidR="00443E28" w:rsidRDefault="00443E28" w:rsidP="00443E28">
            <w:pPr>
              <w:spacing w:after="0" w:line="240" w:lineRule="auto"/>
              <w:rPr>
                <w:rFonts w:ascii="Arial" w:hAnsi="Arial" w:cs="Arial"/>
              </w:rPr>
            </w:pPr>
            <w:r>
              <w:rPr>
                <w:rFonts w:ascii="Arial" w:hAnsi="Arial" w:cs="Arial"/>
              </w:rPr>
              <w:lastRenderedPageBreak/>
              <w:t>1.</w:t>
            </w:r>
          </w:p>
          <w:p w:rsidR="00443E28" w:rsidRDefault="00443E28" w:rsidP="00443E28">
            <w:pPr>
              <w:spacing w:after="0" w:line="240" w:lineRule="auto"/>
              <w:rPr>
                <w:rFonts w:ascii="Arial" w:hAnsi="Arial" w:cs="Arial"/>
              </w:rPr>
            </w:pPr>
            <w:r>
              <w:rPr>
                <w:rFonts w:ascii="Arial" w:hAnsi="Arial" w:cs="Arial"/>
              </w:rPr>
              <w:t>2.</w:t>
            </w:r>
          </w:p>
          <w:p w:rsidR="00443E28" w:rsidRDefault="00443E28" w:rsidP="00443E28">
            <w:pPr>
              <w:spacing w:after="0" w:line="240" w:lineRule="auto"/>
              <w:rPr>
                <w:rFonts w:ascii="Arial" w:hAnsi="Arial" w:cs="Arial"/>
              </w:rPr>
            </w:pPr>
            <w:r>
              <w:rPr>
                <w:rFonts w:ascii="Arial" w:hAnsi="Arial" w:cs="Arial"/>
              </w:rPr>
              <w:t>3.</w:t>
            </w:r>
          </w:p>
          <w:p w:rsidR="00443E28" w:rsidRDefault="00443E28" w:rsidP="00443E28">
            <w:pPr>
              <w:spacing w:after="0" w:line="240" w:lineRule="auto"/>
              <w:rPr>
                <w:rFonts w:ascii="Arial" w:hAnsi="Arial" w:cs="Arial"/>
              </w:rPr>
            </w:pPr>
            <w:r>
              <w:rPr>
                <w:rFonts w:ascii="Arial" w:hAnsi="Arial" w:cs="Arial"/>
              </w:rPr>
              <w:t>4.</w:t>
            </w:r>
          </w:p>
          <w:p w:rsidR="00443E28" w:rsidRPr="00443E28" w:rsidRDefault="00443E28" w:rsidP="00443E28">
            <w:pPr>
              <w:spacing w:after="0" w:line="240" w:lineRule="auto"/>
              <w:rPr>
                <w:rFonts w:ascii="Arial" w:hAnsi="Arial" w:cs="Arial"/>
              </w:rPr>
            </w:pPr>
            <w:r>
              <w:rPr>
                <w:rFonts w:ascii="Arial" w:hAnsi="Arial" w:cs="Arial"/>
              </w:rPr>
              <w:t>5.</w:t>
            </w:r>
          </w:p>
        </w:tc>
        <w:tc>
          <w:tcPr>
            <w:tcW w:w="2515" w:type="dxa"/>
            <w:tcBorders>
              <w:top w:val="single" w:sz="6" w:space="0" w:color="auto"/>
              <w:left w:val="single" w:sz="6" w:space="0" w:color="auto"/>
              <w:bottom w:val="single" w:sz="6" w:space="0" w:color="auto"/>
              <w:right w:val="single" w:sz="6" w:space="0" w:color="auto"/>
            </w:tcBorders>
          </w:tcPr>
          <w:p w:rsidR="00443E28" w:rsidRPr="004412AE" w:rsidRDefault="00443E28" w:rsidP="004B45B7">
            <w:pPr>
              <w:spacing w:after="0" w:line="240" w:lineRule="auto"/>
              <w:rPr>
                <w:rFonts w:ascii="Arial" w:hAnsi="Arial" w:cs="Arial"/>
                <w:b/>
              </w:rPr>
            </w:pPr>
            <w:r w:rsidRPr="004412AE">
              <w:rPr>
                <w:rFonts w:ascii="Arial" w:hAnsi="Arial" w:cs="Arial"/>
                <w:b/>
              </w:rPr>
              <w:lastRenderedPageBreak/>
              <w:t>Measure (units)</w:t>
            </w:r>
          </w:p>
        </w:tc>
        <w:tc>
          <w:tcPr>
            <w:tcW w:w="1994" w:type="dxa"/>
            <w:gridSpan w:val="2"/>
            <w:tcBorders>
              <w:top w:val="single" w:sz="6" w:space="0" w:color="auto"/>
              <w:left w:val="single" w:sz="6" w:space="0" w:color="auto"/>
              <w:bottom w:val="single" w:sz="6" w:space="0" w:color="auto"/>
              <w:right w:val="single" w:sz="6" w:space="0" w:color="auto"/>
            </w:tcBorders>
          </w:tcPr>
          <w:p w:rsidR="00443E28" w:rsidRPr="004412AE" w:rsidRDefault="00443E28" w:rsidP="004B45B7">
            <w:pPr>
              <w:spacing w:after="0" w:line="240" w:lineRule="auto"/>
              <w:rPr>
                <w:rFonts w:ascii="Arial" w:hAnsi="Arial" w:cs="Arial"/>
                <w:b/>
              </w:rPr>
            </w:pPr>
            <w:r w:rsidRPr="004412AE">
              <w:rPr>
                <w:rFonts w:ascii="Arial" w:hAnsi="Arial" w:cs="Arial"/>
                <w:b/>
              </w:rPr>
              <w:t>Baseline</w:t>
            </w:r>
          </w:p>
        </w:tc>
        <w:tc>
          <w:tcPr>
            <w:tcW w:w="1994" w:type="dxa"/>
            <w:tcBorders>
              <w:top w:val="single" w:sz="6" w:space="0" w:color="auto"/>
              <w:left w:val="single" w:sz="6" w:space="0" w:color="auto"/>
              <w:bottom w:val="single" w:sz="6" w:space="0" w:color="auto"/>
              <w:right w:val="single" w:sz="6" w:space="0" w:color="auto"/>
            </w:tcBorders>
          </w:tcPr>
          <w:p w:rsidR="00443E28" w:rsidRPr="004412AE" w:rsidRDefault="00443E28" w:rsidP="004B45B7">
            <w:pPr>
              <w:spacing w:after="0" w:line="240" w:lineRule="auto"/>
              <w:rPr>
                <w:rFonts w:ascii="Arial" w:hAnsi="Arial" w:cs="Arial"/>
                <w:b/>
              </w:rPr>
            </w:pPr>
            <w:r w:rsidRPr="004412AE">
              <w:rPr>
                <w:rFonts w:ascii="Arial" w:hAnsi="Arial" w:cs="Arial"/>
                <w:b/>
              </w:rPr>
              <w:t>Goal</w:t>
            </w:r>
          </w:p>
        </w:tc>
      </w:tr>
      <w:tr w:rsidR="00443E28" w:rsidRPr="00471412" w:rsidTr="00443E28">
        <w:trPr>
          <w:cantSplit/>
        </w:trPr>
        <w:tc>
          <w:tcPr>
            <w:tcW w:w="3073" w:type="dxa"/>
            <w:vMerge/>
            <w:tcBorders>
              <w:top w:val="single" w:sz="6" w:space="0" w:color="auto"/>
              <w:left w:val="single" w:sz="6" w:space="0" w:color="auto"/>
              <w:bottom w:val="single" w:sz="6" w:space="0" w:color="auto"/>
              <w:right w:val="single" w:sz="6" w:space="0" w:color="auto"/>
            </w:tcBorders>
          </w:tcPr>
          <w:p w:rsidR="00443E28" w:rsidRPr="00471412" w:rsidRDefault="00443E28" w:rsidP="004B45B7">
            <w:pPr>
              <w:spacing w:after="0" w:line="240" w:lineRule="auto"/>
              <w:rPr>
                <w:rFonts w:ascii="Arial" w:hAnsi="Arial" w:cs="Arial"/>
              </w:rPr>
            </w:pPr>
          </w:p>
        </w:tc>
        <w:tc>
          <w:tcPr>
            <w:tcW w:w="2515" w:type="dxa"/>
            <w:tcBorders>
              <w:top w:val="single" w:sz="6" w:space="0" w:color="auto"/>
              <w:left w:val="single" w:sz="6" w:space="0" w:color="auto"/>
              <w:bottom w:val="single" w:sz="6" w:space="0" w:color="auto"/>
              <w:right w:val="single" w:sz="6" w:space="0" w:color="auto"/>
            </w:tcBorders>
          </w:tcPr>
          <w:p w:rsidR="00443E28" w:rsidRPr="004412AE" w:rsidRDefault="00B33B72" w:rsidP="004B45B7">
            <w:pPr>
              <w:spacing w:after="0" w:line="240" w:lineRule="auto"/>
              <w:rPr>
                <w:rFonts w:ascii="Arial" w:hAnsi="Arial" w:cs="Arial"/>
              </w:rPr>
            </w:pPr>
            <w:r>
              <w:rPr>
                <w:rFonts w:ascii="Arial" w:hAnsi="Arial" w:cs="Arial"/>
              </w:rPr>
              <w:t>Numbers</w:t>
            </w:r>
          </w:p>
        </w:tc>
        <w:tc>
          <w:tcPr>
            <w:tcW w:w="1994" w:type="dxa"/>
            <w:gridSpan w:val="2"/>
            <w:tcBorders>
              <w:top w:val="single" w:sz="6" w:space="0" w:color="auto"/>
              <w:left w:val="single" w:sz="6" w:space="0" w:color="auto"/>
              <w:bottom w:val="single" w:sz="6" w:space="0" w:color="auto"/>
              <w:right w:val="single" w:sz="6" w:space="0" w:color="auto"/>
            </w:tcBorders>
          </w:tcPr>
          <w:p w:rsidR="00443E28" w:rsidRPr="004412AE" w:rsidRDefault="00BA2D0F" w:rsidP="004B45B7">
            <w:pPr>
              <w:spacing w:after="0" w:line="240" w:lineRule="auto"/>
              <w:rPr>
                <w:rFonts w:ascii="Arial" w:hAnsi="Arial" w:cs="Arial"/>
              </w:rPr>
            </w:pPr>
            <w:r>
              <w:rPr>
                <w:rFonts w:ascii="Arial" w:hAnsi="Arial" w:cs="Arial"/>
              </w:rPr>
              <w:t xml:space="preserve">1 truck </w:t>
            </w:r>
          </w:p>
        </w:tc>
        <w:tc>
          <w:tcPr>
            <w:tcW w:w="1994" w:type="dxa"/>
            <w:tcBorders>
              <w:top w:val="single" w:sz="6" w:space="0" w:color="auto"/>
              <w:left w:val="single" w:sz="6" w:space="0" w:color="auto"/>
              <w:bottom w:val="single" w:sz="6" w:space="0" w:color="auto"/>
              <w:right w:val="single" w:sz="6" w:space="0" w:color="auto"/>
            </w:tcBorders>
          </w:tcPr>
          <w:p w:rsidR="00443E28" w:rsidRPr="004412AE" w:rsidRDefault="006F67E1" w:rsidP="004B45B7">
            <w:pPr>
              <w:spacing w:after="0" w:line="240" w:lineRule="auto"/>
              <w:rPr>
                <w:rFonts w:ascii="Arial" w:hAnsi="Arial" w:cs="Arial"/>
              </w:rPr>
            </w:pPr>
            <w:r>
              <w:rPr>
                <w:rFonts w:ascii="Arial" w:hAnsi="Arial" w:cs="Arial"/>
              </w:rPr>
              <w:t>Opening up more food trucks in different areas</w:t>
            </w:r>
          </w:p>
        </w:tc>
      </w:tr>
      <w:tr w:rsidR="00443E28" w:rsidRPr="00471412" w:rsidTr="00443E28">
        <w:trPr>
          <w:cantSplit/>
        </w:trPr>
        <w:tc>
          <w:tcPr>
            <w:tcW w:w="3073" w:type="dxa"/>
            <w:vMerge/>
            <w:tcBorders>
              <w:top w:val="single" w:sz="6" w:space="0" w:color="auto"/>
              <w:left w:val="single" w:sz="6" w:space="0" w:color="auto"/>
              <w:bottom w:val="single" w:sz="6" w:space="0" w:color="auto"/>
              <w:right w:val="single" w:sz="6" w:space="0" w:color="auto"/>
            </w:tcBorders>
          </w:tcPr>
          <w:p w:rsidR="00443E28" w:rsidRPr="00471412" w:rsidRDefault="00443E28" w:rsidP="004B45B7">
            <w:pPr>
              <w:spacing w:after="0" w:line="240" w:lineRule="auto"/>
              <w:rPr>
                <w:rFonts w:ascii="Arial" w:hAnsi="Arial" w:cs="Arial"/>
              </w:rPr>
            </w:pPr>
          </w:p>
        </w:tc>
        <w:tc>
          <w:tcPr>
            <w:tcW w:w="2515" w:type="dxa"/>
            <w:tcBorders>
              <w:top w:val="single" w:sz="6" w:space="0" w:color="auto"/>
              <w:left w:val="single" w:sz="6" w:space="0" w:color="auto"/>
              <w:bottom w:val="single" w:sz="6" w:space="0" w:color="auto"/>
              <w:right w:val="single" w:sz="6" w:space="0" w:color="auto"/>
            </w:tcBorders>
          </w:tcPr>
          <w:p w:rsidR="00443E28" w:rsidRPr="004412AE" w:rsidRDefault="00B33B72" w:rsidP="004B45B7">
            <w:pPr>
              <w:spacing w:after="0" w:line="240" w:lineRule="auto"/>
              <w:rPr>
                <w:rFonts w:ascii="Arial" w:hAnsi="Arial" w:cs="Arial"/>
              </w:rPr>
            </w:pPr>
            <w:r>
              <w:rPr>
                <w:rFonts w:ascii="Arial" w:hAnsi="Arial" w:cs="Arial"/>
              </w:rPr>
              <w:t>Efficiency</w:t>
            </w:r>
          </w:p>
        </w:tc>
        <w:tc>
          <w:tcPr>
            <w:tcW w:w="1994" w:type="dxa"/>
            <w:gridSpan w:val="2"/>
            <w:tcBorders>
              <w:top w:val="single" w:sz="6" w:space="0" w:color="auto"/>
              <w:left w:val="single" w:sz="6" w:space="0" w:color="auto"/>
              <w:bottom w:val="single" w:sz="6" w:space="0" w:color="auto"/>
              <w:right w:val="single" w:sz="6" w:space="0" w:color="auto"/>
            </w:tcBorders>
          </w:tcPr>
          <w:p w:rsidR="00443E28" w:rsidRPr="004412AE" w:rsidRDefault="00BA2D0F" w:rsidP="004B45B7">
            <w:pPr>
              <w:spacing w:after="0" w:line="240" w:lineRule="auto"/>
              <w:rPr>
                <w:rFonts w:ascii="Arial" w:hAnsi="Arial" w:cs="Arial"/>
              </w:rPr>
            </w:pPr>
            <w:r>
              <w:rPr>
                <w:rFonts w:ascii="Arial" w:hAnsi="Arial" w:cs="Arial"/>
              </w:rPr>
              <w:t>Work input</w:t>
            </w:r>
          </w:p>
        </w:tc>
        <w:tc>
          <w:tcPr>
            <w:tcW w:w="1994" w:type="dxa"/>
            <w:tcBorders>
              <w:top w:val="single" w:sz="6" w:space="0" w:color="auto"/>
              <w:left w:val="single" w:sz="6" w:space="0" w:color="auto"/>
              <w:bottom w:val="single" w:sz="6" w:space="0" w:color="auto"/>
              <w:right w:val="single" w:sz="6" w:space="0" w:color="auto"/>
            </w:tcBorders>
          </w:tcPr>
          <w:p w:rsidR="00443E28" w:rsidRPr="004412AE" w:rsidRDefault="006F67E1" w:rsidP="004B45B7">
            <w:pPr>
              <w:spacing w:after="0" w:line="240" w:lineRule="auto"/>
              <w:rPr>
                <w:rFonts w:ascii="Arial" w:hAnsi="Arial" w:cs="Arial"/>
              </w:rPr>
            </w:pPr>
            <w:r>
              <w:rPr>
                <w:rFonts w:ascii="Arial" w:hAnsi="Arial" w:cs="Arial"/>
              </w:rPr>
              <w:t>Making few mistakes</w:t>
            </w:r>
          </w:p>
        </w:tc>
      </w:tr>
      <w:tr w:rsidR="00443E28" w:rsidRPr="00471412" w:rsidTr="00443E28">
        <w:trPr>
          <w:cantSplit/>
        </w:trPr>
        <w:tc>
          <w:tcPr>
            <w:tcW w:w="3073" w:type="dxa"/>
            <w:vMerge/>
            <w:tcBorders>
              <w:top w:val="single" w:sz="6" w:space="0" w:color="auto"/>
              <w:left w:val="single" w:sz="6" w:space="0" w:color="auto"/>
              <w:bottom w:val="single" w:sz="6" w:space="0" w:color="auto"/>
              <w:right w:val="single" w:sz="6" w:space="0" w:color="auto"/>
            </w:tcBorders>
          </w:tcPr>
          <w:p w:rsidR="00443E28" w:rsidRPr="00471412" w:rsidRDefault="00443E28" w:rsidP="004B45B7">
            <w:pPr>
              <w:spacing w:after="0" w:line="240" w:lineRule="auto"/>
              <w:rPr>
                <w:rFonts w:ascii="Arial" w:hAnsi="Arial" w:cs="Arial"/>
              </w:rPr>
            </w:pPr>
          </w:p>
        </w:tc>
        <w:tc>
          <w:tcPr>
            <w:tcW w:w="2515" w:type="dxa"/>
            <w:tcBorders>
              <w:top w:val="single" w:sz="6" w:space="0" w:color="auto"/>
              <w:left w:val="single" w:sz="6" w:space="0" w:color="auto"/>
              <w:bottom w:val="single" w:sz="6" w:space="0" w:color="auto"/>
              <w:right w:val="single" w:sz="6" w:space="0" w:color="auto"/>
            </w:tcBorders>
          </w:tcPr>
          <w:p w:rsidR="00443E28" w:rsidRPr="004412AE" w:rsidRDefault="00B33B72" w:rsidP="004B45B7">
            <w:pPr>
              <w:spacing w:after="0" w:line="240" w:lineRule="auto"/>
              <w:rPr>
                <w:rFonts w:ascii="Arial" w:hAnsi="Arial" w:cs="Arial"/>
              </w:rPr>
            </w:pPr>
            <w:r>
              <w:rPr>
                <w:rFonts w:ascii="Arial" w:hAnsi="Arial" w:cs="Arial"/>
              </w:rPr>
              <w:t>Percentage</w:t>
            </w:r>
          </w:p>
        </w:tc>
        <w:tc>
          <w:tcPr>
            <w:tcW w:w="1994" w:type="dxa"/>
            <w:gridSpan w:val="2"/>
            <w:tcBorders>
              <w:top w:val="single" w:sz="6" w:space="0" w:color="auto"/>
              <w:left w:val="single" w:sz="6" w:space="0" w:color="auto"/>
              <w:bottom w:val="single" w:sz="6" w:space="0" w:color="auto"/>
              <w:right w:val="single" w:sz="6" w:space="0" w:color="auto"/>
            </w:tcBorders>
          </w:tcPr>
          <w:p w:rsidR="00443E28" w:rsidRPr="004412AE" w:rsidRDefault="00BA2D0F" w:rsidP="004B45B7">
            <w:pPr>
              <w:spacing w:after="0" w:line="240" w:lineRule="auto"/>
              <w:rPr>
                <w:rFonts w:ascii="Arial" w:hAnsi="Arial" w:cs="Arial"/>
              </w:rPr>
            </w:pPr>
            <w:r>
              <w:rPr>
                <w:rFonts w:ascii="Arial" w:hAnsi="Arial" w:cs="Arial"/>
              </w:rPr>
              <w:t>100 customers</w:t>
            </w:r>
          </w:p>
        </w:tc>
        <w:tc>
          <w:tcPr>
            <w:tcW w:w="1994" w:type="dxa"/>
            <w:tcBorders>
              <w:top w:val="single" w:sz="6" w:space="0" w:color="auto"/>
              <w:left w:val="single" w:sz="6" w:space="0" w:color="auto"/>
              <w:bottom w:val="single" w:sz="6" w:space="0" w:color="auto"/>
              <w:right w:val="single" w:sz="6" w:space="0" w:color="auto"/>
            </w:tcBorders>
          </w:tcPr>
          <w:p w:rsidR="00443E28" w:rsidRPr="004412AE" w:rsidRDefault="006F67E1" w:rsidP="004B45B7">
            <w:pPr>
              <w:spacing w:after="0" w:line="240" w:lineRule="auto"/>
              <w:rPr>
                <w:rFonts w:ascii="Arial" w:hAnsi="Arial" w:cs="Arial"/>
              </w:rPr>
            </w:pPr>
            <w:r>
              <w:rPr>
                <w:rFonts w:ascii="Arial" w:hAnsi="Arial" w:cs="Arial"/>
              </w:rPr>
              <w:t>Increasing customer base line though low prices</w:t>
            </w:r>
          </w:p>
        </w:tc>
      </w:tr>
      <w:tr w:rsidR="00443E28" w:rsidRPr="00471412" w:rsidTr="00443E28">
        <w:trPr>
          <w:cantSplit/>
        </w:trPr>
        <w:tc>
          <w:tcPr>
            <w:tcW w:w="3073" w:type="dxa"/>
            <w:vMerge/>
            <w:tcBorders>
              <w:top w:val="single" w:sz="6" w:space="0" w:color="auto"/>
              <w:left w:val="single" w:sz="6" w:space="0" w:color="auto"/>
              <w:bottom w:val="single" w:sz="6" w:space="0" w:color="auto"/>
              <w:right w:val="single" w:sz="6" w:space="0" w:color="auto"/>
            </w:tcBorders>
          </w:tcPr>
          <w:p w:rsidR="00443E28" w:rsidRPr="00471412" w:rsidRDefault="00443E28" w:rsidP="004B45B7">
            <w:pPr>
              <w:spacing w:after="0" w:line="240" w:lineRule="auto"/>
              <w:rPr>
                <w:rFonts w:ascii="Arial" w:hAnsi="Arial" w:cs="Arial"/>
              </w:rPr>
            </w:pPr>
          </w:p>
        </w:tc>
        <w:tc>
          <w:tcPr>
            <w:tcW w:w="2515" w:type="dxa"/>
            <w:tcBorders>
              <w:top w:val="single" w:sz="6" w:space="0" w:color="auto"/>
              <w:left w:val="single" w:sz="6" w:space="0" w:color="auto"/>
              <w:bottom w:val="single" w:sz="6" w:space="0" w:color="auto"/>
              <w:right w:val="single" w:sz="6" w:space="0" w:color="auto"/>
            </w:tcBorders>
          </w:tcPr>
          <w:p w:rsidR="00443E28" w:rsidRPr="004412AE" w:rsidRDefault="00B33B72" w:rsidP="006F67E1">
            <w:pPr>
              <w:spacing w:after="0" w:line="240" w:lineRule="auto"/>
              <w:rPr>
                <w:rFonts w:ascii="Arial" w:hAnsi="Arial" w:cs="Arial"/>
              </w:rPr>
            </w:pPr>
            <w:r>
              <w:rPr>
                <w:rFonts w:ascii="Arial" w:hAnsi="Arial" w:cs="Arial"/>
              </w:rPr>
              <w:t>Numbers</w:t>
            </w:r>
          </w:p>
        </w:tc>
        <w:tc>
          <w:tcPr>
            <w:tcW w:w="1994" w:type="dxa"/>
            <w:gridSpan w:val="2"/>
            <w:tcBorders>
              <w:top w:val="single" w:sz="6" w:space="0" w:color="auto"/>
              <w:left w:val="single" w:sz="6" w:space="0" w:color="auto"/>
              <w:bottom w:val="single" w:sz="6" w:space="0" w:color="auto"/>
              <w:right w:val="single" w:sz="6" w:space="0" w:color="auto"/>
            </w:tcBorders>
          </w:tcPr>
          <w:p w:rsidR="00443E28" w:rsidRPr="004412AE" w:rsidRDefault="00BA2D0F" w:rsidP="004B45B7">
            <w:pPr>
              <w:spacing w:after="0" w:line="240" w:lineRule="auto"/>
              <w:rPr>
                <w:rFonts w:ascii="Arial" w:hAnsi="Arial" w:cs="Arial"/>
              </w:rPr>
            </w:pPr>
            <w:r>
              <w:rPr>
                <w:rFonts w:ascii="Arial" w:hAnsi="Arial" w:cs="Arial"/>
              </w:rPr>
              <w:t>20 employees</w:t>
            </w:r>
          </w:p>
        </w:tc>
        <w:tc>
          <w:tcPr>
            <w:tcW w:w="1994" w:type="dxa"/>
            <w:tcBorders>
              <w:top w:val="single" w:sz="6" w:space="0" w:color="auto"/>
              <w:left w:val="single" w:sz="6" w:space="0" w:color="auto"/>
              <w:bottom w:val="single" w:sz="6" w:space="0" w:color="auto"/>
              <w:right w:val="single" w:sz="6" w:space="0" w:color="auto"/>
            </w:tcBorders>
          </w:tcPr>
          <w:p w:rsidR="00443E28" w:rsidRPr="004412AE" w:rsidRDefault="006F67E1" w:rsidP="004B45B7">
            <w:pPr>
              <w:spacing w:after="0" w:line="240" w:lineRule="auto"/>
              <w:rPr>
                <w:rFonts w:ascii="Arial" w:hAnsi="Arial" w:cs="Arial"/>
              </w:rPr>
            </w:pPr>
            <w:r>
              <w:rPr>
                <w:rFonts w:ascii="Arial" w:hAnsi="Arial" w:cs="Arial"/>
              </w:rPr>
              <w:t>Hiring more employees</w:t>
            </w:r>
          </w:p>
        </w:tc>
      </w:tr>
      <w:tr w:rsidR="00443E28" w:rsidRPr="00471412" w:rsidTr="00443E28">
        <w:trPr>
          <w:cantSplit/>
        </w:trPr>
        <w:tc>
          <w:tcPr>
            <w:tcW w:w="3073" w:type="dxa"/>
            <w:vMerge/>
            <w:tcBorders>
              <w:top w:val="single" w:sz="6" w:space="0" w:color="auto"/>
              <w:left w:val="single" w:sz="6" w:space="0" w:color="auto"/>
              <w:bottom w:val="single" w:sz="6" w:space="0" w:color="auto"/>
              <w:right w:val="single" w:sz="6" w:space="0" w:color="auto"/>
            </w:tcBorders>
          </w:tcPr>
          <w:p w:rsidR="00443E28" w:rsidRPr="00471412" w:rsidRDefault="00443E28" w:rsidP="004B45B7">
            <w:pPr>
              <w:spacing w:after="0" w:line="240" w:lineRule="auto"/>
              <w:rPr>
                <w:rFonts w:ascii="Arial" w:hAnsi="Arial" w:cs="Arial"/>
              </w:rPr>
            </w:pPr>
          </w:p>
        </w:tc>
        <w:tc>
          <w:tcPr>
            <w:tcW w:w="2515" w:type="dxa"/>
            <w:tcBorders>
              <w:top w:val="single" w:sz="6" w:space="0" w:color="auto"/>
              <w:left w:val="single" w:sz="6" w:space="0" w:color="auto"/>
              <w:bottom w:val="single" w:sz="6" w:space="0" w:color="auto"/>
              <w:right w:val="single" w:sz="6" w:space="0" w:color="auto"/>
            </w:tcBorders>
          </w:tcPr>
          <w:p w:rsidR="00443E28" w:rsidRPr="004412AE" w:rsidRDefault="00B33B72" w:rsidP="004B45B7">
            <w:pPr>
              <w:spacing w:after="0" w:line="240" w:lineRule="auto"/>
              <w:rPr>
                <w:rFonts w:ascii="Arial" w:hAnsi="Arial" w:cs="Arial"/>
              </w:rPr>
            </w:pPr>
            <w:r>
              <w:rPr>
                <w:rFonts w:ascii="Arial" w:hAnsi="Arial" w:cs="Arial"/>
              </w:rPr>
              <w:t>Percentage</w:t>
            </w:r>
          </w:p>
        </w:tc>
        <w:tc>
          <w:tcPr>
            <w:tcW w:w="1994" w:type="dxa"/>
            <w:gridSpan w:val="2"/>
            <w:tcBorders>
              <w:top w:val="single" w:sz="6" w:space="0" w:color="auto"/>
              <w:left w:val="single" w:sz="6" w:space="0" w:color="auto"/>
              <w:bottom w:val="single" w:sz="6" w:space="0" w:color="auto"/>
              <w:right w:val="single" w:sz="6" w:space="0" w:color="auto"/>
            </w:tcBorders>
          </w:tcPr>
          <w:p w:rsidR="00443E28" w:rsidRPr="004412AE" w:rsidRDefault="00BA2D0F" w:rsidP="004B45B7">
            <w:pPr>
              <w:spacing w:after="0" w:line="240" w:lineRule="auto"/>
              <w:rPr>
                <w:rFonts w:ascii="Arial" w:hAnsi="Arial" w:cs="Arial"/>
              </w:rPr>
            </w:pPr>
            <w:r>
              <w:rPr>
                <w:rFonts w:ascii="Arial" w:hAnsi="Arial" w:cs="Arial"/>
              </w:rPr>
              <w:t>$1000</w:t>
            </w:r>
          </w:p>
        </w:tc>
        <w:tc>
          <w:tcPr>
            <w:tcW w:w="1994" w:type="dxa"/>
            <w:tcBorders>
              <w:top w:val="single" w:sz="6" w:space="0" w:color="auto"/>
              <w:left w:val="single" w:sz="6" w:space="0" w:color="auto"/>
              <w:bottom w:val="single" w:sz="6" w:space="0" w:color="auto"/>
              <w:right w:val="single" w:sz="6" w:space="0" w:color="auto"/>
            </w:tcBorders>
          </w:tcPr>
          <w:p w:rsidR="00443E28" w:rsidRPr="004412AE" w:rsidRDefault="006F67E1" w:rsidP="004B45B7">
            <w:pPr>
              <w:spacing w:after="0" w:line="240" w:lineRule="auto"/>
              <w:rPr>
                <w:rFonts w:ascii="Arial" w:hAnsi="Arial" w:cs="Arial"/>
              </w:rPr>
            </w:pPr>
            <w:r>
              <w:rPr>
                <w:rFonts w:ascii="Arial" w:hAnsi="Arial" w:cs="Arial"/>
              </w:rPr>
              <w:t>Revenue increasing</w:t>
            </w:r>
          </w:p>
        </w:tc>
      </w:tr>
      <w:tr w:rsidR="00443E28" w:rsidRPr="00471412" w:rsidTr="00443E28">
        <w:trPr>
          <w:cantSplit/>
        </w:trPr>
        <w:tc>
          <w:tcPr>
            <w:tcW w:w="3073" w:type="dxa"/>
            <w:tcBorders>
              <w:top w:val="single" w:sz="6" w:space="0" w:color="auto"/>
              <w:left w:val="single" w:sz="6" w:space="0" w:color="auto"/>
              <w:bottom w:val="single" w:sz="6" w:space="0" w:color="auto"/>
              <w:right w:val="single" w:sz="6" w:space="0" w:color="auto"/>
            </w:tcBorders>
          </w:tcPr>
          <w:p w:rsidR="00443E28" w:rsidRPr="00471412" w:rsidRDefault="00443E28" w:rsidP="004B45B7">
            <w:pPr>
              <w:spacing w:after="0" w:line="240" w:lineRule="auto"/>
              <w:rPr>
                <w:rFonts w:ascii="Arial" w:hAnsi="Arial" w:cs="Arial"/>
                <w:b/>
              </w:rPr>
            </w:pPr>
            <w:r w:rsidRPr="00471412">
              <w:rPr>
                <w:rFonts w:ascii="Arial" w:hAnsi="Arial" w:cs="Arial"/>
                <w:b/>
              </w:rPr>
              <w:t>Process</w:t>
            </w:r>
          </w:p>
          <w:p w:rsidR="00443E28" w:rsidRPr="00471412" w:rsidRDefault="00443E28" w:rsidP="00443E28">
            <w:pPr>
              <w:pStyle w:val="ListParagraph"/>
              <w:numPr>
                <w:ilvl w:val="0"/>
                <w:numId w:val="1"/>
              </w:numPr>
              <w:spacing w:after="0" w:line="240" w:lineRule="auto"/>
              <w:rPr>
                <w:rFonts w:ascii="Arial" w:hAnsi="Arial" w:cs="Arial"/>
              </w:rPr>
            </w:pPr>
            <w:r w:rsidRPr="00471412">
              <w:rPr>
                <w:rFonts w:ascii="Arial" w:hAnsi="Arial" w:cs="Arial"/>
              </w:rPr>
              <w:t>Describe the process in which the problem exists</w:t>
            </w:r>
          </w:p>
        </w:tc>
        <w:tc>
          <w:tcPr>
            <w:tcW w:w="6503" w:type="dxa"/>
            <w:gridSpan w:val="4"/>
            <w:tcBorders>
              <w:top w:val="single" w:sz="6" w:space="0" w:color="auto"/>
              <w:left w:val="single" w:sz="6" w:space="0" w:color="auto"/>
              <w:bottom w:val="single" w:sz="6" w:space="0" w:color="auto"/>
              <w:right w:val="single" w:sz="6" w:space="0" w:color="auto"/>
            </w:tcBorders>
          </w:tcPr>
          <w:p w:rsidR="00443E28" w:rsidRPr="004412AE" w:rsidRDefault="00B33B72" w:rsidP="004B45B7">
            <w:pPr>
              <w:spacing w:after="0" w:line="240" w:lineRule="auto"/>
              <w:rPr>
                <w:rFonts w:ascii="Arial" w:hAnsi="Arial" w:cs="Arial"/>
              </w:rPr>
            </w:pPr>
            <w:r>
              <w:rPr>
                <w:rFonts w:ascii="Arial" w:hAnsi="Arial" w:cs="Arial"/>
              </w:rPr>
              <w:t xml:space="preserve">It is in the employment sector where employees in </w:t>
            </w:r>
            <w:r w:rsidR="004B45B7">
              <w:rPr>
                <w:rFonts w:ascii="Arial" w:hAnsi="Arial" w:cs="Arial"/>
              </w:rPr>
              <w:t>organizations</w:t>
            </w:r>
            <w:r>
              <w:rPr>
                <w:rFonts w:ascii="Arial" w:hAnsi="Arial" w:cs="Arial"/>
              </w:rPr>
              <w:t xml:space="preserve"> are lacking the possible means to food and drinks accessibility </w:t>
            </w:r>
            <w:r w:rsidR="004B45B7">
              <w:rPr>
                <w:rFonts w:ascii="Arial" w:hAnsi="Arial" w:cs="Arial"/>
              </w:rPr>
              <w:t xml:space="preserve">leading to lower productivity in the workplace. Hotels and food joints were closed with an aim to curb the COVID 19 pandemic spread but a number of employees in organizations are required to work from offices in shifts. Just like any other condition, one must be in a potion to eat well for enhanced productivity in the workplace overall. </w:t>
            </w:r>
          </w:p>
        </w:tc>
      </w:tr>
      <w:tr w:rsidR="00443E28" w:rsidRPr="00471412" w:rsidTr="00443E28">
        <w:trPr>
          <w:cantSplit/>
        </w:trPr>
        <w:tc>
          <w:tcPr>
            <w:tcW w:w="3073" w:type="dxa"/>
            <w:tcBorders>
              <w:top w:val="single" w:sz="6" w:space="0" w:color="auto"/>
            </w:tcBorders>
          </w:tcPr>
          <w:p w:rsidR="00443E28" w:rsidRPr="00471412" w:rsidRDefault="00443E28" w:rsidP="004B45B7">
            <w:pPr>
              <w:spacing w:after="0" w:line="240" w:lineRule="auto"/>
              <w:rPr>
                <w:rFonts w:ascii="Arial" w:hAnsi="Arial" w:cs="Arial"/>
                <w:b/>
              </w:rPr>
            </w:pPr>
            <w:r w:rsidRPr="00471412">
              <w:rPr>
                <w:rFonts w:ascii="Arial" w:hAnsi="Arial" w:cs="Arial"/>
                <w:b/>
              </w:rPr>
              <w:t>Project Scope</w:t>
            </w:r>
          </w:p>
          <w:p w:rsidR="00443E28" w:rsidRPr="00471412" w:rsidRDefault="00443E28" w:rsidP="00443E28">
            <w:pPr>
              <w:pStyle w:val="ListParagraph"/>
              <w:numPr>
                <w:ilvl w:val="0"/>
                <w:numId w:val="1"/>
              </w:numPr>
              <w:spacing w:after="0" w:line="240" w:lineRule="auto"/>
              <w:rPr>
                <w:rFonts w:ascii="Arial" w:hAnsi="Arial" w:cs="Arial"/>
              </w:rPr>
            </w:pPr>
            <w:r w:rsidRPr="00471412">
              <w:rPr>
                <w:rFonts w:ascii="Arial" w:hAnsi="Arial" w:cs="Arial"/>
              </w:rPr>
              <w:t>What part of the process will be addressed?</w:t>
            </w:r>
          </w:p>
          <w:p w:rsidR="00443E28" w:rsidRPr="00471412" w:rsidRDefault="00443E28" w:rsidP="00443E28">
            <w:pPr>
              <w:pStyle w:val="ListParagraph"/>
              <w:numPr>
                <w:ilvl w:val="0"/>
                <w:numId w:val="1"/>
              </w:numPr>
              <w:spacing w:after="0" w:line="240" w:lineRule="auto"/>
              <w:rPr>
                <w:rFonts w:ascii="Arial" w:hAnsi="Arial" w:cs="Arial"/>
              </w:rPr>
            </w:pPr>
            <w:r w:rsidRPr="00471412">
              <w:rPr>
                <w:rFonts w:ascii="Arial" w:hAnsi="Arial" w:cs="Arial"/>
              </w:rPr>
              <w:t>What are the boundaries of the project or process?</w:t>
            </w:r>
          </w:p>
          <w:p w:rsidR="00443E28" w:rsidRPr="00471412" w:rsidRDefault="00443E28" w:rsidP="00443E28">
            <w:pPr>
              <w:pStyle w:val="ListParagraph"/>
              <w:numPr>
                <w:ilvl w:val="0"/>
                <w:numId w:val="1"/>
              </w:numPr>
              <w:spacing w:after="0" w:line="240" w:lineRule="auto"/>
              <w:rPr>
                <w:rFonts w:ascii="Arial" w:hAnsi="Arial" w:cs="Arial"/>
              </w:rPr>
            </w:pPr>
            <w:r w:rsidRPr="00471412">
              <w:rPr>
                <w:rFonts w:ascii="Arial" w:hAnsi="Arial" w:cs="Arial"/>
              </w:rPr>
              <w:t>What areas are inside or outside the team’s focus or authority?</w:t>
            </w:r>
          </w:p>
          <w:p w:rsidR="00443E28" w:rsidRPr="00471412" w:rsidRDefault="00443E28" w:rsidP="00443E28">
            <w:pPr>
              <w:pStyle w:val="ListParagraph"/>
              <w:numPr>
                <w:ilvl w:val="0"/>
                <w:numId w:val="1"/>
              </w:numPr>
              <w:spacing w:after="0" w:line="240" w:lineRule="auto"/>
              <w:rPr>
                <w:rFonts w:ascii="Arial" w:hAnsi="Arial" w:cs="Arial"/>
              </w:rPr>
            </w:pPr>
            <w:r w:rsidRPr="00471412">
              <w:rPr>
                <w:rFonts w:ascii="Arial" w:hAnsi="Arial" w:cs="Arial"/>
              </w:rPr>
              <w:t>Attach a SIPOC diagram  if necessary</w:t>
            </w:r>
          </w:p>
        </w:tc>
        <w:tc>
          <w:tcPr>
            <w:tcW w:w="6503" w:type="dxa"/>
            <w:gridSpan w:val="4"/>
            <w:tcBorders>
              <w:top w:val="single" w:sz="6" w:space="0" w:color="auto"/>
            </w:tcBorders>
          </w:tcPr>
          <w:p w:rsidR="00443E28" w:rsidRDefault="005B6D8E" w:rsidP="00443E28">
            <w:pPr>
              <w:spacing w:after="0" w:line="240" w:lineRule="auto"/>
              <w:rPr>
                <w:rFonts w:ascii="Arial" w:hAnsi="Arial" w:cs="Arial"/>
              </w:rPr>
            </w:pPr>
            <w:r>
              <w:rPr>
                <w:rFonts w:ascii="Arial" w:hAnsi="Arial" w:cs="Arial"/>
              </w:rPr>
              <w:t xml:space="preserve">The process entails on addressing the productivity of employees in organizations mainly enhanced through availability of food and drinks for enhanced productivity overall. </w:t>
            </w:r>
          </w:p>
          <w:p w:rsidR="005B6D8E" w:rsidRDefault="005B6D8E" w:rsidP="00443E28">
            <w:pPr>
              <w:spacing w:after="0" w:line="240" w:lineRule="auto"/>
              <w:rPr>
                <w:rFonts w:ascii="Arial" w:hAnsi="Arial" w:cs="Arial"/>
              </w:rPr>
            </w:pPr>
            <w:r>
              <w:rPr>
                <w:rFonts w:ascii="Arial" w:hAnsi="Arial" w:cs="Arial"/>
              </w:rPr>
              <w:t>The boundaries within the food truck business are within the United Sates which has had increased number of COVID 19 cases. It is effective for the food truck business to operate within the affected areas to ensure operations are running effectively to ensure continuity.</w:t>
            </w:r>
          </w:p>
          <w:p w:rsidR="005B6D8E" w:rsidRDefault="00AF1204" w:rsidP="00443E28">
            <w:pPr>
              <w:spacing w:after="0" w:line="240" w:lineRule="auto"/>
              <w:rPr>
                <w:rFonts w:ascii="Arial" w:hAnsi="Arial" w:cs="Arial"/>
              </w:rPr>
            </w:pPr>
            <w:r>
              <w:rPr>
                <w:rFonts w:ascii="Arial" w:hAnsi="Arial" w:cs="Arial"/>
              </w:rPr>
              <w:t xml:space="preserve">The inside areas of focus in the food truck business are affordability, availability, satisfaction and preference. </w:t>
            </w:r>
          </w:p>
          <w:p w:rsidR="00AF1204" w:rsidRPr="004412AE" w:rsidRDefault="00AF1204" w:rsidP="00443E28">
            <w:pPr>
              <w:spacing w:after="0" w:line="240" w:lineRule="auto"/>
              <w:rPr>
                <w:rFonts w:ascii="Arial" w:hAnsi="Arial" w:cs="Arial"/>
              </w:rPr>
            </w:pPr>
          </w:p>
        </w:tc>
      </w:tr>
      <w:tr w:rsidR="00443E28" w:rsidRPr="00471412" w:rsidTr="00443E28">
        <w:trPr>
          <w:cantSplit/>
          <w:trHeight w:val="246"/>
        </w:trPr>
        <w:tc>
          <w:tcPr>
            <w:tcW w:w="3073" w:type="dxa"/>
          </w:tcPr>
          <w:p w:rsidR="005B6D8E" w:rsidRPr="00471412" w:rsidRDefault="005B6D8E" w:rsidP="004B45B7">
            <w:pPr>
              <w:spacing w:after="0" w:line="240" w:lineRule="auto"/>
              <w:rPr>
                <w:rFonts w:ascii="Arial" w:hAnsi="Arial" w:cs="Arial"/>
                <w:b/>
              </w:rPr>
            </w:pPr>
          </w:p>
        </w:tc>
        <w:tc>
          <w:tcPr>
            <w:tcW w:w="6503" w:type="dxa"/>
            <w:gridSpan w:val="4"/>
          </w:tcPr>
          <w:p w:rsidR="00443E28" w:rsidRPr="00471412" w:rsidRDefault="00443E28" w:rsidP="004B45B7">
            <w:pPr>
              <w:spacing w:after="0" w:line="240" w:lineRule="auto"/>
              <w:jc w:val="center"/>
              <w:rPr>
                <w:rFonts w:ascii="Arial" w:hAnsi="Arial" w:cs="Arial"/>
                <w:b/>
              </w:rPr>
            </w:pPr>
            <w:r w:rsidRPr="00471412">
              <w:rPr>
                <w:rFonts w:ascii="Arial" w:hAnsi="Arial" w:cs="Arial"/>
                <w:b/>
              </w:rPr>
              <w:t>Member Name</w:t>
            </w:r>
          </w:p>
        </w:tc>
      </w:tr>
      <w:tr w:rsidR="00443E28" w:rsidRPr="00471412" w:rsidTr="00443E28">
        <w:trPr>
          <w:cantSplit/>
          <w:trHeight w:val="242"/>
        </w:trPr>
        <w:tc>
          <w:tcPr>
            <w:tcW w:w="3073" w:type="dxa"/>
          </w:tcPr>
          <w:p w:rsidR="00443E28" w:rsidRPr="00471412" w:rsidRDefault="00443E28" w:rsidP="004B45B7">
            <w:pPr>
              <w:spacing w:after="0" w:line="240" w:lineRule="auto"/>
              <w:jc w:val="right"/>
              <w:rPr>
                <w:rFonts w:ascii="Arial" w:hAnsi="Arial" w:cs="Arial"/>
              </w:rPr>
            </w:pPr>
            <w:r w:rsidRPr="00471412">
              <w:rPr>
                <w:rFonts w:ascii="Arial" w:hAnsi="Arial" w:cs="Arial"/>
              </w:rPr>
              <w:t>Project Sponsor</w:t>
            </w:r>
          </w:p>
        </w:tc>
        <w:tc>
          <w:tcPr>
            <w:tcW w:w="6503" w:type="dxa"/>
            <w:gridSpan w:val="4"/>
          </w:tcPr>
          <w:p w:rsidR="00443E28" w:rsidRPr="00471412" w:rsidRDefault="00AF1204" w:rsidP="004B45B7">
            <w:pPr>
              <w:spacing w:after="0" w:line="240" w:lineRule="auto"/>
              <w:rPr>
                <w:rFonts w:ascii="Arial" w:hAnsi="Arial" w:cs="Arial"/>
              </w:rPr>
            </w:pPr>
            <w:r>
              <w:rPr>
                <w:rFonts w:ascii="Arial" w:hAnsi="Arial" w:cs="Arial"/>
              </w:rPr>
              <w:t>The US government.</w:t>
            </w:r>
          </w:p>
        </w:tc>
      </w:tr>
      <w:tr w:rsidR="00443E28" w:rsidRPr="00471412" w:rsidTr="00443E28">
        <w:trPr>
          <w:cantSplit/>
          <w:trHeight w:val="242"/>
        </w:trPr>
        <w:tc>
          <w:tcPr>
            <w:tcW w:w="3073" w:type="dxa"/>
          </w:tcPr>
          <w:p w:rsidR="00443E28" w:rsidRPr="00471412" w:rsidRDefault="00443E28" w:rsidP="004B45B7">
            <w:pPr>
              <w:spacing w:after="0" w:line="240" w:lineRule="auto"/>
              <w:jc w:val="right"/>
              <w:rPr>
                <w:rFonts w:ascii="Arial" w:hAnsi="Arial" w:cs="Arial"/>
              </w:rPr>
            </w:pPr>
            <w:r w:rsidRPr="00471412">
              <w:rPr>
                <w:rFonts w:ascii="Arial" w:hAnsi="Arial" w:cs="Arial"/>
              </w:rPr>
              <w:t>Key Stakeholders</w:t>
            </w:r>
          </w:p>
        </w:tc>
        <w:tc>
          <w:tcPr>
            <w:tcW w:w="6503" w:type="dxa"/>
            <w:gridSpan w:val="4"/>
          </w:tcPr>
          <w:p w:rsidR="00443E28" w:rsidRPr="00471412" w:rsidRDefault="00AF1204" w:rsidP="004B45B7">
            <w:pPr>
              <w:spacing w:after="0" w:line="240" w:lineRule="auto"/>
              <w:rPr>
                <w:rFonts w:ascii="Arial" w:hAnsi="Arial" w:cs="Arial"/>
              </w:rPr>
            </w:pPr>
            <w:r>
              <w:rPr>
                <w:rFonts w:ascii="Arial" w:hAnsi="Arial" w:cs="Arial"/>
              </w:rPr>
              <w:t xml:space="preserve">XYZ company, suppliers, customers, employees. </w:t>
            </w:r>
          </w:p>
        </w:tc>
      </w:tr>
      <w:tr w:rsidR="00443E28" w:rsidRPr="00471412" w:rsidTr="00443E28">
        <w:trPr>
          <w:cantSplit/>
          <w:trHeight w:val="242"/>
        </w:trPr>
        <w:tc>
          <w:tcPr>
            <w:tcW w:w="3073" w:type="dxa"/>
          </w:tcPr>
          <w:p w:rsidR="00443E28" w:rsidRPr="00471412" w:rsidRDefault="00443E28" w:rsidP="004B45B7">
            <w:pPr>
              <w:spacing w:after="0" w:line="240" w:lineRule="auto"/>
              <w:jc w:val="right"/>
              <w:rPr>
                <w:rFonts w:ascii="Arial" w:hAnsi="Arial" w:cs="Arial"/>
              </w:rPr>
            </w:pPr>
            <w:r w:rsidRPr="00471412">
              <w:rPr>
                <w:rFonts w:ascii="Arial" w:hAnsi="Arial" w:cs="Arial"/>
              </w:rPr>
              <w:t>Team Lead</w:t>
            </w:r>
          </w:p>
        </w:tc>
        <w:tc>
          <w:tcPr>
            <w:tcW w:w="6503" w:type="dxa"/>
            <w:gridSpan w:val="4"/>
          </w:tcPr>
          <w:p w:rsidR="00443E28" w:rsidRPr="00471412" w:rsidRDefault="00CF616D" w:rsidP="004B45B7">
            <w:pPr>
              <w:spacing w:after="0" w:line="240" w:lineRule="auto"/>
              <w:rPr>
                <w:rFonts w:ascii="Arial" w:hAnsi="Arial" w:cs="Arial"/>
              </w:rPr>
            </w:pPr>
            <w:r>
              <w:rPr>
                <w:rFonts w:ascii="Arial" w:hAnsi="Arial" w:cs="Arial"/>
              </w:rPr>
              <w:t>XYZ CEO</w:t>
            </w:r>
          </w:p>
        </w:tc>
      </w:tr>
      <w:tr w:rsidR="00443E28" w:rsidRPr="00471412" w:rsidTr="00443E28">
        <w:trPr>
          <w:cantSplit/>
          <w:trHeight w:val="242"/>
        </w:trPr>
        <w:tc>
          <w:tcPr>
            <w:tcW w:w="3073" w:type="dxa"/>
          </w:tcPr>
          <w:p w:rsidR="00443E28" w:rsidRPr="00471412" w:rsidRDefault="00443E28" w:rsidP="004B45B7">
            <w:pPr>
              <w:spacing w:after="0" w:line="240" w:lineRule="auto"/>
              <w:jc w:val="right"/>
              <w:rPr>
                <w:rFonts w:ascii="Arial" w:hAnsi="Arial" w:cs="Arial"/>
              </w:rPr>
            </w:pPr>
            <w:r w:rsidRPr="00471412">
              <w:rPr>
                <w:rFonts w:ascii="Arial" w:hAnsi="Arial" w:cs="Arial"/>
              </w:rPr>
              <w:t>Team Members</w:t>
            </w:r>
          </w:p>
        </w:tc>
        <w:tc>
          <w:tcPr>
            <w:tcW w:w="6503" w:type="dxa"/>
            <w:gridSpan w:val="4"/>
          </w:tcPr>
          <w:p w:rsidR="00443E28" w:rsidRPr="00471412" w:rsidRDefault="00AF1204" w:rsidP="004B45B7">
            <w:pPr>
              <w:spacing w:after="0" w:line="240" w:lineRule="auto"/>
              <w:rPr>
                <w:rFonts w:ascii="Arial" w:hAnsi="Arial" w:cs="Arial"/>
              </w:rPr>
            </w:pPr>
            <w:r>
              <w:rPr>
                <w:rFonts w:ascii="Arial" w:hAnsi="Arial" w:cs="Arial"/>
              </w:rPr>
              <w:t>XYZ company CEO, secretary, chairman and employees.</w:t>
            </w:r>
          </w:p>
        </w:tc>
      </w:tr>
      <w:tr w:rsidR="00443E28" w:rsidRPr="00471412" w:rsidTr="00443E28">
        <w:trPr>
          <w:cantSplit/>
          <w:trHeight w:val="242"/>
        </w:trPr>
        <w:tc>
          <w:tcPr>
            <w:tcW w:w="3073" w:type="dxa"/>
          </w:tcPr>
          <w:p w:rsidR="00443E28" w:rsidRPr="00471412" w:rsidRDefault="00443E28" w:rsidP="004B45B7">
            <w:pPr>
              <w:spacing w:after="0" w:line="240" w:lineRule="auto"/>
              <w:jc w:val="right"/>
              <w:rPr>
                <w:rFonts w:ascii="Arial" w:hAnsi="Arial" w:cs="Arial"/>
              </w:rPr>
            </w:pPr>
            <w:r w:rsidRPr="00471412">
              <w:rPr>
                <w:rFonts w:ascii="Arial" w:hAnsi="Arial" w:cs="Arial"/>
              </w:rPr>
              <w:t>Process Owner</w:t>
            </w:r>
          </w:p>
        </w:tc>
        <w:tc>
          <w:tcPr>
            <w:tcW w:w="6503" w:type="dxa"/>
            <w:gridSpan w:val="4"/>
          </w:tcPr>
          <w:p w:rsidR="00443E28" w:rsidRPr="00471412" w:rsidRDefault="00BA2D0F" w:rsidP="004B45B7">
            <w:pPr>
              <w:spacing w:after="0" w:line="240" w:lineRule="auto"/>
              <w:rPr>
                <w:rFonts w:ascii="Arial" w:hAnsi="Arial" w:cs="Arial"/>
              </w:rPr>
            </w:pPr>
            <w:r>
              <w:rPr>
                <w:rFonts w:ascii="Arial" w:hAnsi="Arial" w:cs="Arial"/>
              </w:rPr>
              <w:t>XYZ chairman</w:t>
            </w:r>
          </w:p>
        </w:tc>
      </w:tr>
      <w:tr w:rsidR="00443E28" w:rsidRPr="00471412" w:rsidTr="00443E28">
        <w:trPr>
          <w:cantSplit/>
          <w:trHeight w:val="242"/>
        </w:trPr>
        <w:tc>
          <w:tcPr>
            <w:tcW w:w="3073" w:type="dxa"/>
          </w:tcPr>
          <w:p w:rsidR="00443E28" w:rsidRPr="00471412" w:rsidRDefault="00443E28" w:rsidP="004B45B7">
            <w:pPr>
              <w:spacing w:after="0" w:line="240" w:lineRule="auto"/>
              <w:jc w:val="right"/>
            </w:pPr>
            <w:r w:rsidRPr="00471412">
              <w:rPr>
                <w:rFonts w:ascii="Arial" w:hAnsi="Arial" w:cs="Arial"/>
              </w:rPr>
              <w:t>Other</w:t>
            </w:r>
          </w:p>
        </w:tc>
        <w:tc>
          <w:tcPr>
            <w:tcW w:w="6503" w:type="dxa"/>
            <w:gridSpan w:val="4"/>
          </w:tcPr>
          <w:p w:rsidR="00443E28" w:rsidRPr="00471412" w:rsidRDefault="00443E28" w:rsidP="004B45B7">
            <w:pPr>
              <w:spacing w:after="0" w:line="240" w:lineRule="auto"/>
              <w:rPr>
                <w:rFonts w:ascii="Arial" w:hAnsi="Arial" w:cs="Arial"/>
              </w:rPr>
            </w:pPr>
          </w:p>
        </w:tc>
      </w:tr>
      <w:tr w:rsidR="00443E28" w:rsidRPr="00471412" w:rsidTr="00443E28">
        <w:trPr>
          <w:cantSplit/>
          <w:trHeight w:val="360"/>
        </w:trPr>
        <w:tc>
          <w:tcPr>
            <w:tcW w:w="3073" w:type="dxa"/>
          </w:tcPr>
          <w:p w:rsidR="00443E28" w:rsidRPr="00471412" w:rsidRDefault="00443E28" w:rsidP="004B45B7">
            <w:pPr>
              <w:spacing w:after="0" w:line="240" w:lineRule="auto"/>
              <w:rPr>
                <w:rFonts w:ascii="Arial" w:hAnsi="Arial" w:cs="Arial"/>
                <w:b/>
              </w:rPr>
            </w:pPr>
            <w:r w:rsidRPr="00471412">
              <w:rPr>
                <w:rFonts w:ascii="Arial" w:hAnsi="Arial" w:cs="Arial"/>
                <w:b/>
              </w:rPr>
              <w:t>Timeline by Project Stage</w:t>
            </w:r>
          </w:p>
        </w:tc>
        <w:tc>
          <w:tcPr>
            <w:tcW w:w="3251" w:type="dxa"/>
            <w:gridSpan w:val="2"/>
          </w:tcPr>
          <w:p w:rsidR="00443E28" w:rsidRPr="00471412" w:rsidRDefault="00443E28" w:rsidP="004B45B7">
            <w:pPr>
              <w:spacing w:after="0" w:line="240" w:lineRule="auto"/>
              <w:jc w:val="center"/>
              <w:rPr>
                <w:rFonts w:ascii="Arial" w:hAnsi="Arial" w:cs="Arial"/>
                <w:b/>
              </w:rPr>
            </w:pPr>
            <w:r w:rsidRPr="00471412">
              <w:rPr>
                <w:rFonts w:ascii="Arial" w:hAnsi="Arial" w:cs="Arial"/>
                <w:b/>
              </w:rPr>
              <w:t>Milestone</w:t>
            </w:r>
          </w:p>
        </w:tc>
        <w:tc>
          <w:tcPr>
            <w:tcW w:w="3252" w:type="dxa"/>
            <w:gridSpan w:val="2"/>
          </w:tcPr>
          <w:p w:rsidR="00443E28" w:rsidRPr="00471412" w:rsidRDefault="00443E28" w:rsidP="004B45B7">
            <w:pPr>
              <w:spacing w:after="0" w:line="240" w:lineRule="auto"/>
              <w:jc w:val="center"/>
              <w:rPr>
                <w:rFonts w:ascii="Arial" w:hAnsi="Arial" w:cs="Arial"/>
                <w:b/>
              </w:rPr>
            </w:pPr>
            <w:r w:rsidRPr="00471412">
              <w:rPr>
                <w:rFonts w:ascii="Arial" w:hAnsi="Arial" w:cs="Arial"/>
                <w:b/>
              </w:rPr>
              <w:t>Target Completion Date</w:t>
            </w:r>
          </w:p>
        </w:tc>
      </w:tr>
      <w:tr w:rsidR="00976ADA" w:rsidRPr="00443E28" w:rsidTr="00443E28">
        <w:trPr>
          <w:cantSplit/>
          <w:trHeight w:val="357"/>
        </w:trPr>
        <w:tc>
          <w:tcPr>
            <w:tcW w:w="3073" w:type="dxa"/>
          </w:tcPr>
          <w:p w:rsidR="00976ADA" w:rsidRPr="00443E28" w:rsidRDefault="00976ADA" w:rsidP="00976ADA">
            <w:pPr>
              <w:spacing w:after="0" w:line="240" w:lineRule="auto"/>
              <w:jc w:val="right"/>
              <w:rPr>
                <w:rFonts w:ascii="Arial" w:hAnsi="Arial" w:cs="Arial"/>
              </w:rPr>
            </w:pPr>
            <w:r w:rsidRPr="00443E28">
              <w:rPr>
                <w:rFonts w:ascii="Arial" w:hAnsi="Arial" w:cs="Arial"/>
              </w:rPr>
              <w:t>Define</w:t>
            </w:r>
          </w:p>
        </w:tc>
        <w:tc>
          <w:tcPr>
            <w:tcW w:w="3251" w:type="dxa"/>
            <w:gridSpan w:val="2"/>
          </w:tcPr>
          <w:p w:rsidR="00976ADA" w:rsidRPr="0089359A" w:rsidRDefault="00976ADA" w:rsidP="00976ADA">
            <w:pPr>
              <w:spacing w:after="0" w:line="240" w:lineRule="auto"/>
              <w:rPr>
                <w:rFonts w:ascii="Arial" w:hAnsi="Arial" w:cs="Arial"/>
              </w:rPr>
            </w:pPr>
            <w:r>
              <w:rPr>
                <w:rFonts w:ascii="Arial" w:hAnsi="Arial" w:cs="Arial"/>
              </w:rPr>
              <w:t>Project Charter and kickoff</w:t>
            </w:r>
          </w:p>
        </w:tc>
        <w:tc>
          <w:tcPr>
            <w:tcW w:w="3252" w:type="dxa"/>
            <w:gridSpan w:val="2"/>
          </w:tcPr>
          <w:p w:rsidR="00976ADA" w:rsidRPr="00443E28" w:rsidRDefault="00CF616D" w:rsidP="00976ADA">
            <w:pPr>
              <w:spacing w:after="0" w:line="240" w:lineRule="auto"/>
              <w:rPr>
                <w:rFonts w:ascii="Arial" w:hAnsi="Arial" w:cs="Arial"/>
              </w:rPr>
            </w:pPr>
            <w:r>
              <w:rPr>
                <w:rFonts w:ascii="Arial" w:hAnsi="Arial" w:cs="Arial"/>
              </w:rPr>
              <w:t>5</w:t>
            </w:r>
            <w:r w:rsidRPr="00CF616D">
              <w:rPr>
                <w:rFonts w:ascii="Arial" w:hAnsi="Arial" w:cs="Arial"/>
                <w:vertAlign w:val="superscript"/>
              </w:rPr>
              <w:t>th</w:t>
            </w:r>
            <w:r>
              <w:rPr>
                <w:rFonts w:ascii="Arial" w:hAnsi="Arial" w:cs="Arial"/>
              </w:rPr>
              <w:t xml:space="preserve"> May  2020</w:t>
            </w:r>
          </w:p>
        </w:tc>
      </w:tr>
      <w:tr w:rsidR="00976ADA" w:rsidRPr="00443E28" w:rsidTr="00443E28">
        <w:trPr>
          <w:cantSplit/>
          <w:trHeight w:val="357"/>
        </w:trPr>
        <w:tc>
          <w:tcPr>
            <w:tcW w:w="3073" w:type="dxa"/>
          </w:tcPr>
          <w:p w:rsidR="00976ADA" w:rsidRPr="00443E28" w:rsidRDefault="00976ADA" w:rsidP="00976ADA">
            <w:pPr>
              <w:spacing w:after="0" w:line="240" w:lineRule="auto"/>
              <w:jc w:val="right"/>
              <w:rPr>
                <w:rFonts w:ascii="Arial" w:hAnsi="Arial" w:cs="Arial"/>
              </w:rPr>
            </w:pPr>
            <w:r w:rsidRPr="00443E28">
              <w:rPr>
                <w:rFonts w:ascii="Arial" w:hAnsi="Arial" w:cs="Arial"/>
              </w:rPr>
              <w:t>Measure</w:t>
            </w:r>
          </w:p>
        </w:tc>
        <w:tc>
          <w:tcPr>
            <w:tcW w:w="3251" w:type="dxa"/>
            <w:gridSpan w:val="2"/>
          </w:tcPr>
          <w:p w:rsidR="00976ADA" w:rsidRPr="0089359A" w:rsidRDefault="00976ADA" w:rsidP="00976ADA">
            <w:pPr>
              <w:spacing w:after="0" w:line="240" w:lineRule="auto"/>
              <w:rPr>
                <w:rFonts w:ascii="Arial" w:hAnsi="Arial" w:cs="Arial"/>
              </w:rPr>
            </w:pPr>
            <w:r>
              <w:rPr>
                <w:rFonts w:ascii="Arial" w:hAnsi="Arial" w:cs="Arial"/>
              </w:rPr>
              <w:t>Define and collect data</w:t>
            </w:r>
          </w:p>
        </w:tc>
        <w:tc>
          <w:tcPr>
            <w:tcW w:w="3252" w:type="dxa"/>
            <w:gridSpan w:val="2"/>
          </w:tcPr>
          <w:p w:rsidR="00976ADA" w:rsidRPr="00443E28" w:rsidRDefault="00CF616D" w:rsidP="00976ADA">
            <w:pPr>
              <w:spacing w:after="0" w:line="240" w:lineRule="auto"/>
              <w:rPr>
                <w:rFonts w:ascii="Arial" w:hAnsi="Arial" w:cs="Arial"/>
              </w:rPr>
            </w:pPr>
            <w:r>
              <w:rPr>
                <w:rFonts w:ascii="Arial" w:hAnsi="Arial" w:cs="Arial"/>
              </w:rPr>
              <w:t>7</w:t>
            </w:r>
            <w:r w:rsidRPr="00CF616D">
              <w:rPr>
                <w:rFonts w:ascii="Arial" w:hAnsi="Arial" w:cs="Arial"/>
                <w:vertAlign w:val="superscript"/>
              </w:rPr>
              <w:t>th</w:t>
            </w:r>
            <w:r>
              <w:rPr>
                <w:rFonts w:ascii="Arial" w:hAnsi="Arial" w:cs="Arial"/>
              </w:rPr>
              <w:t xml:space="preserve"> May 2020</w:t>
            </w:r>
          </w:p>
        </w:tc>
      </w:tr>
      <w:tr w:rsidR="00976ADA" w:rsidRPr="00443E28" w:rsidTr="00443E28">
        <w:trPr>
          <w:cantSplit/>
          <w:trHeight w:val="357"/>
        </w:trPr>
        <w:tc>
          <w:tcPr>
            <w:tcW w:w="3073" w:type="dxa"/>
          </w:tcPr>
          <w:p w:rsidR="00976ADA" w:rsidRPr="00443E28" w:rsidRDefault="00976ADA" w:rsidP="00976ADA">
            <w:pPr>
              <w:spacing w:after="0" w:line="240" w:lineRule="auto"/>
              <w:jc w:val="right"/>
              <w:rPr>
                <w:rFonts w:ascii="Arial" w:hAnsi="Arial" w:cs="Arial"/>
              </w:rPr>
            </w:pPr>
            <w:r w:rsidRPr="00443E28">
              <w:rPr>
                <w:rFonts w:ascii="Arial" w:hAnsi="Arial" w:cs="Arial"/>
              </w:rPr>
              <w:lastRenderedPageBreak/>
              <w:t>Analysis</w:t>
            </w:r>
          </w:p>
        </w:tc>
        <w:tc>
          <w:tcPr>
            <w:tcW w:w="3251" w:type="dxa"/>
            <w:gridSpan w:val="2"/>
          </w:tcPr>
          <w:p w:rsidR="00976ADA" w:rsidRPr="0089359A" w:rsidRDefault="00976ADA" w:rsidP="00976ADA">
            <w:pPr>
              <w:spacing w:after="0" w:line="240" w:lineRule="auto"/>
              <w:rPr>
                <w:rFonts w:ascii="Arial" w:hAnsi="Arial" w:cs="Arial"/>
              </w:rPr>
            </w:pPr>
            <w:r>
              <w:rPr>
                <w:rFonts w:ascii="Arial" w:hAnsi="Arial" w:cs="Arial"/>
              </w:rPr>
              <w:t>Find causes</w:t>
            </w:r>
          </w:p>
        </w:tc>
        <w:tc>
          <w:tcPr>
            <w:tcW w:w="3252" w:type="dxa"/>
            <w:gridSpan w:val="2"/>
          </w:tcPr>
          <w:p w:rsidR="00976ADA" w:rsidRPr="00443E28" w:rsidRDefault="00CF616D" w:rsidP="00976ADA">
            <w:pPr>
              <w:spacing w:after="0" w:line="240" w:lineRule="auto"/>
              <w:rPr>
                <w:rFonts w:ascii="Arial" w:hAnsi="Arial" w:cs="Arial"/>
              </w:rPr>
            </w:pPr>
            <w:r>
              <w:rPr>
                <w:rFonts w:ascii="Arial" w:hAnsi="Arial" w:cs="Arial"/>
              </w:rPr>
              <w:t>9</w:t>
            </w:r>
            <w:r w:rsidRPr="00CF616D">
              <w:rPr>
                <w:rFonts w:ascii="Arial" w:hAnsi="Arial" w:cs="Arial"/>
                <w:vertAlign w:val="superscript"/>
              </w:rPr>
              <w:t>th</w:t>
            </w:r>
            <w:r>
              <w:rPr>
                <w:rFonts w:ascii="Arial" w:hAnsi="Arial" w:cs="Arial"/>
              </w:rPr>
              <w:t xml:space="preserve"> May 2020</w:t>
            </w:r>
          </w:p>
        </w:tc>
      </w:tr>
      <w:tr w:rsidR="00976ADA" w:rsidRPr="00443E28" w:rsidTr="00443E28">
        <w:trPr>
          <w:cantSplit/>
          <w:trHeight w:val="357"/>
        </w:trPr>
        <w:tc>
          <w:tcPr>
            <w:tcW w:w="3073" w:type="dxa"/>
          </w:tcPr>
          <w:p w:rsidR="00976ADA" w:rsidRPr="00443E28" w:rsidRDefault="00976ADA" w:rsidP="00976ADA">
            <w:pPr>
              <w:spacing w:after="0" w:line="240" w:lineRule="auto"/>
              <w:jc w:val="right"/>
              <w:rPr>
                <w:rFonts w:ascii="Arial" w:hAnsi="Arial" w:cs="Arial"/>
              </w:rPr>
            </w:pPr>
            <w:r w:rsidRPr="00443E28">
              <w:rPr>
                <w:rFonts w:ascii="Arial" w:hAnsi="Arial" w:cs="Arial"/>
              </w:rPr>
              <w:t>Improve</w:t>
            </w:r>
          </w:p>
        </w:tc>
        <w:tc>
          <w:tcPr>
            <w:tcW w:w="3251" w:type="dxa"/>
            <w:gridSpan w:val="2"/>
          </w:tcPr>
          <w:p w:rsidR="00976ADA" w:rsidRPr="0089359A" w:rsidRDefault="00976ADA" w:rsidP="00976ADA">
            <w:pPr>
              <w:spacing w:after="0" w:line="240" w:lineRule="auto"/>
              <w:rPr>
                <w:rFonts w:ascii="Arial" w:hAnsi="Arial" w:cs="Arial"/>
              </w:rPr>
            </w:pPr>
            <w:r>
              <w:rPr>
                <w:rFonts w:ascii="Arial" w:hAnsi="Arial" w:cs="Arial"/>
              </w:rPr>
              <w:t>Fix causes</w:t>
            </w:r>
          </w:p>
        </w:tc>
        <w:tc>
          <w:tcPr>
            <w:tcW w:w="3252" w:type="dxa"/>
            <w:gridSpan w:val="2"/>
          </w:tcPr>
          <w:p w:rsidR="00976ADA" w:rsidRPr="00443E28" w:rsidRDefault="00CF616D" w:rsidP="00976ADA">
            <w:pPr>
              <w:spacing w:after="0" w:line="240" w:lineRule="auto"/>
              <w:rPr>
                <w:rFonts w:ascii="Arial" w:hAnsi="Arial" w:cs="Arial"/>
              </w:rPr>
            </w:pPr>
            <w:r>
              <w:rPr>
                <w:rFonts w:ascii="Arial" w:hAnsi="Arial" w:cs="Arial"/>
              </w:rPr>
              <w:t>11</w:t>
            </w:r>
            <w:r w:rsidRPr="00CF616D">
              <w:rPr>
                <w:rFonts w:ascii="Arial" w:hAnsi="Arial" w:cs="Arial"/>
                <w:vertAlign w:val="superscript"/>
              </w:rPr>
              <w:t>TH</w:t>
            </w:r>
            <w:r>
              <w:rPr>
                <w:rFonts w:ascii="Arial" w:hAnsi="Arial" w:cs="Arial"/>
              </w:rPr>
              <w:t xml:space="preserve"> May 2020</w:t>
            </w:r>
          </w:p>
        </w:tc>
      </w:tr>
      <w:tr w:rsidR="00976ADA" w:rsidRPr="00443E28" w:rsidTr="00443E28">
        <w:trPr>
          <w:cantSplit/>
          <w:trHeight w:val="357"/>
        </w:trPr>
        <w:tc>
          <w:tcPr>
            <w:tcW w:w="3073" w:type="dxa"/>
          </w:tcPr>
          <w:p w:rsidR="00976ADA" w:rsidRPr="00443E28" w:rsidRDefault="00976ADA" w:rsidP="00976ADA">
            <w:pPr>
              <w:spacing w:after="0" w:line="240" w:lineRule="auto"/>
              <w:jc w:val="right"/>
              <w:rPr>
                <w:rFonts w:ascii="Arial" w:hAnsi="Arial" w:cs="Arial"/>
              </w:rPr>
            </w:pPr>
            <w:r w:rsidRPr="00443E28">
              <w:rPr>
                <w:rFonts w:ascii="Arial" w:hAnsi="Arial" w:cs="Arial"/>
              </w:rPr>
              <w:t>Control</w:t>
            </w:r>
          </w:p>
        </w:tc>
        <w:tc>
          <w:tcPr>
            <w:tcW w:w="3251" w:type="dxa"/>
            <w:gridSpan w:val="2"/>
          </w:tcPr>
          <w:p w:rsidR="00976ADA" w:rsidRPr="0089359A" w:rsidRDefault="00976ADA" w:rsidP="00976ADA">
            <w:pPr>
              <w:spacing w:after="0" w:line="240" w:lineRule="auto"/>
              <w:rPr>
                <w:rFonts w:ascii="Arial" w:hAnsi="Arial" w:cs="Arial"/>
              </w:rPr>
            </w:pPr>
            <w:r>
              <w:rPr>
                <w:rFonts w:ascii="Arial" w:hAnsi="Arial" w:cs="Arial"/>
              </w:rPr>
              <w:t>Standardize the fix</w:t>
            </w:r>
          </w:p>
        </w:tc>
        <w:tc>
          <w:tcPr>
            <w:tcW w:w="3252" w:type="dxa"/>
            <w:gridSpan w:val="2"/>
          </w:tcPr>
          <w:p w:rsidR="00976ADA" w:rsidRPr="00443E28" w:rsidRDefault="00CF616D" w:rsidP="00976ADA">
            <w:pPr>
              <w:spacing w:after="0" w:line="240" w:lineRule="auto"/>
              <w:rPr>
                <w:rFonts w:ascii="Arial" w:hAnsi="Arial" w:cs="Arial"/>
              </w:rPr>
            </w:pPr>
            <w:r>
              <w:rPr>
                <w:rFonts w:ascii="Arial" w:hAnsi="Arial" w:cs="Arial"/>
              </w:rPr>
              <w:t>16</w:t>
            </w:r>
            <w:r w:rsidRPr="00CF616D">
              <w:rPr>
                <w:rFonts w:ascii="Arial" w:hAnsi="Arial" w:cs="Arial"/>
                <w:vertAlign w:val="superscript"/>
              </w:rPr>
              <w:t>th</w:t>
            </w:r>
            <w:r>
              <w:rPr>
                <w:rFonts w:ascii="Arial" w:hAnsi="Arial" w:cs="Arial"/>
              </w:rPr>
              <w:t xml:space="preserve"> May 2020</w:t>
            </w:r>
          </w:p>
        </w:tc>
      </w:tr>
    </w:tbl>
    <w:p w:rsidR="00443E28" w:rsidRPr="00443E28" w:rsidRDefault="00443E28" w:rsidP="00443E28"/>
    <w:p w:rsidR="00FC76FE" w:rsidRDefault="00FC76FE"/>
    <w:sectPr w:rsidR="00FC76FE" w:rsidSect="00FC76F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3461" w:rsidRDefault="007C3461" w:rsidP="00976ADA">
      <w:pPr>
        <w:spacing w:after="0" w:line="240" w:lineRule="auto"/>
      </w:pPr>
      <w:r>
        <w:separator/>
      </w:r>
    </w:p>
  </w:endnote>
  <w:endnote w:type="continuationSeparator" w:id="1">
    <w:p w:rsidR="007C3461" w:rsidRDefault="007C3461" w:rsidP="00976A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3461" w:rsidRDefault="007C3461" w:rsidP="00976ADA">
      <w:pPr>
        <w:spacing w:after="0" w:line="240" w:lineRule="auto"/>
      </w:pPr>
      <w:r>
        <w:separator/>
      </w:r>
    </w:p>
  </w:footnote>
  <w:footnote w:type="continuationSeparator" w:id="1">
    <w:p w:rsidR="007C3461" w:rsidRDefault="007C3461" w:rsidP="00976A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5B7" w:rsidRDefault="0050266F" w:rsidP="00350E6A">
    <w:pPr>
      <w:pStyle w:val="Header"/>
      <w:tabs>
        <w:tab w:val="clear" w:pos="4680"/>
      </w:tabs>
      <w:rPr>
        <w:b/>
        <w:color w:val="003399"/>
        <w:sz w:val="28"/>
        <w:szCs w:val="28"/>
      </w:rPr>
    </w:pPr>
    <w:r w:rsidRPr="0050266F">
      <w:rPr>
        <w:noProof/>
        <w:lang w:val="en-GB" w:eastAsia="en-GB"/>
      </w:rPr>
      <w:pict>
        <v:shapetype id="_x0000_t32" coordsize="21600,21600" o:spt="32" o:oned="t" path="m,l21600,21600e" filled="f">
          <v:path arrowok="t" fillok="f" o:connecttype="none"/>
          <o:lock v:ext="edit" shapetype="t"/>
        </v:shapetype>
        <v:shape id="AutoShape 1" o:spid="_x0000_s4097" type="#_x0000_t32" style="position:absolute;margin-left:224.25pt;margin-top:13.5pt;width:226.8pt;height:.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6fAIwIAAD4EAAAOAAAAZHJzL2Uyb0RvYy54bWysU8GO2jAQvVfqP1i5QxIIlI0Iq1VCetl2&#10;kXb7AcZ2EquObdmGgKr+e8cO0NJeqqocjB3PvHkz73n9eOoFOjJjuZJFlE6TCDFJFOWyLaIvb/Vk&#10;FSHrsKRYKMmK6Mxs9Lh5/2496JzNVKcEZQYBiLT5oIuoc07ncWxJx3psp0ozCZeNMj12cDRtTA0e&#10;AL0X8SxJlvGgDNVGEWYtfK3Gy2gT8JuGEffSNJY5JIoIuLmwmrDu/Rpv1jhvDdYdJxca+B9Y9JhL&#10;KHqDqrDD6GD4H1A9J0ZZ1bgpUX2smoYTFnqAbtLkt25eO6xZ6AWGY/VtTPb/wZLPx51BnIJ2EZK4&#10;B4meDk6Fyij14xm0zSGqlDvjGyQn+aqfFflqkVRlh2XLQvDbWUNuyIjvUvzBaiiyHz4pCjEY8MOs&#10;To3pPSRMAZ2CJOebJOzkEIGPs9UqmS9BOQJ3y/nCM4pxfk3VxrqPTPXIb4rIOoN527lSSQnSK5OG&#10;Qvj4bN2YeE3wdaWquRDBAUKiAYrBbxEyrBKc+lsfZ027L4VBRwwmqusySYJvgMZdmFEHSQNaxzDd&#10;XvYOczHuIV5Ijwe9AZ/LbnTJt4fkYbvarrJJNltuJ1lSVZOnuswmyzr9sKjmVVlW6XdPLc3yjlPK&#10;pGd3dWya/Z0jLm9n9NrNs7c5xPfoYdJA9vofSAdxvZ6jM/aKnnfGz9brDCYNwZcH5V/Br+cQ9fPZ&#10;b34AAAD//wMAUEsDBBQABgAIAAAAIQDF3mP/4AAAAAkBAAAPAAAAZHJzL2Rvd25yZXYueG1sTI9N&#10;T8MwDIbvSPyHyEjcWNpqwFaaTgwJISQmsY8Dx6wxbSFxSpNuhV+Pd4Kj7Uevn7dYjM6KA/ah9aQg&#10;nSQgkCpvWqoV7LaPVzMQIWoy2npCBd8YYFGenxU6N/5IazxsYi04hEKuFTQxdrmUoWrQ6TDxHRLf&#10;3n3vdOSxr6Xp9ZHDnZVZktxIp1viD43u8KHB6nMzOAVDWH78LLdPry/jszRrGe3q7StV6vJivL8D&#10;EXGMfzCc9FkdSnba+4FMEFbBdDq7ZlRBdsudGJgnWQpif1qkIMtC/m9Q/gIAAP//AwBQSwECLQAU&#10;AAYACAAAACEAtoM4kv4AAADhAQAAEwAAAAAAAAAAAAAAAAAAAAAAW0NvbnRlbnRfVHlwZXNdLnht&#10;bFBLAQItABQABgAIAAAAIQA4/SH/1gAAAJQBAAALAAAAAAAAAAAAAAAAAC8BAABfcmVscy8ucmVs&#10;c1BLAQItABQABgAIAAAAIQD9u6fAIwIAAD4EAAAOAAAAAAAAAAAAAAAAAC4CAABkcnMvZTJvRG9j&#10;LnhtbFBLAQItABQABgAIAAAAIQDF3mP/4AAAAAkBAAAPAAAAAAAAAAAAAAAAAH0EAABkcnMvZG93&#10;bnJldi54bWxQSwUGAAAAAAQABADzAAAAigUAAAAA&#10;" strokecolor="#ffc000" strokeweight="1.75pt"/>
      </w:pict>
    </w:r>
    <w:r w:rsidR="004B45B7">
      <w:rPr>
        <w:noProof/>
      </w:rPr>
      <w:drawing>
        <wp:inline distT="0" distB="0" distL="0" distR="0">
          <wp:extent cx="2857500" cy="647700"/>
          <wp:effectExtent l="19050" t="0" r="0" b="0"/>
          <wp:docPr id="2" name="Picture 1" descr="KSU Mounta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U Mountain Logo"/>
                  <pic:cNvPicPr>
                    <a:picLocks noChangeAspect="1" noChangeArrowheads="1"/>
                  </pic:cNvPicPr>
                </pic:nvPicPr>
                <pic:blipFill>
                  <a:blip r:embed="rId1"/>
                  <a:srcRect/>
                  <a:stretch>
                    <a:fillRect/>
                  </a:stretch>
                </pic:blipFill>
                <pic:spPr bwMode="auto">
                  <a:xfrm>
                    <a:off x="0" y="0"/>
                    <a:ext cx="2857500" cy="647700"/>
                  </a:xfrm>
                  <a:prstGeom prst="rect">
                    <a:avLst/>
                  </a:prstGeom>
                  <a:noFill/>
                  <a:ln w="9525">
                    <a:noFill/>
                    <a:miter lim="800000"/>
                    <a:headEnd/>
                    <a:tailEnd/>
                  </a:ln>
                </pic:spPr>
              </pic:pic>
            </a:graphicData>
          </a:graphic>
        </wp:inline>
      </w:drawing>
    </w:r>
    <w:r w:rsidR="004B45B7">
      <w:rPr>
        <w:noProof/>
      </w:rPr>
      <w:drawing>
        <wp:anchor distT="0" distB="0" distL="114300" distR="114300" simplePos="0" relativeHeight="251660288" behindDoc="1" locked="0" layoutInCell="1" allowOverlap="1">
          <wp:simplePos x="0" y="0"/>
          <wp:positionH relativeFrom="column">
            <wp:posOffset>5772150</wp:posOffset>
          </wp:positionH>
          <wp:positionV relativeFrom="paragraph">
            <wp:posOffset>-285750</wp:posOffset>
          </wp:positionV>
          <wp:extent cx="790575" cy="838200"/>
          <wp:effectExtent l="19050" t="0" r="9525" b="0"/>
          <wp:wrapSquare wrapText="bothSides"/>
          <wp:docPr id="3" name="Picture 3"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der"/>
                  <pic:cNvPicPr>
                    <a:picLocks noChangeAspect="1" noChangeArrowheads="1"/>
                  </pic:cNvPicPr>
                </pic:nvPicPr>
                <pic:blipFill>
                  <a:blip r:embed="rId2"/>
                  <a:srcRect/>
                  <a:stretch>
                    <a:fillRect/>
                  </a:stretch>
                </pic:blipFill>
                <pic:spPr bwMode="auto">
                  <a:xfrm>
                    <a:off x="0" y="0"/>
                    <a:ext cx="790575" cy="838200"/>
                  </a:xfrm>
                  <a:prstGeom prst="rect">
                    <a:avLst/>
                  </a:prstGeom>
                  <a:noFill/>
                  <a:ln w="9525">
                    <a:noFill/>
                    <a:miter lim="800000"/>
                    <a:headEnd/>
                    <a:tailEnd/>
                  </a:ln>
                </pic:spPr>
              </pic:pic>
            </a:graphicData>
          </a:graphic>
        </wp:anchor>
      </w:drawing>
    </w:r>
  </w:p>
  <w:p w:rsidR="004B45B7" w:rsidRPr="00350E6A" w:rsidRDefault="004B45B7" w:rsidP="00976ADA">
    <w:pPr>
      <w:pStyle w:val="Header"/>
      <w:jc w:val="center"/>
      <w:rPr>
        <w:b/>
        <w:sz w:val="28"/>
        <w:szCs w:val="28"/>
      </w:rPr>
    </w:pPr>
    <w:r w:rsidRPr="00350E6A">
      <w:rPr>
        <w:b/>
        <w:sz w:val="28"/>
        <w:szCs w:val="28"/>
      </w:rPr>
      <w:t xml:space="preserve">Six Sigma </w:t>
    </w:r>
    <w:r>
      <w:rPr>
        <w:b/>
        <w:sz w:val="28"/>
        <w:szCs w:val="28"/>
      </w:rPr>
      <w:t xml:space="preserve">Yellow Belt </w:t>
    </w:r>
    <w:r w:rsidRPr="00350E6A">
      <w:rPr>
        <w:b/>
        <w:sz w:val="28"/>
        <w:szCs w:val="28"/>
      </w:rPr>
      <w:t>Project Charter</w:t>
    </w:r>
  </w:p>
  <w:p w:rsidR="004B45B7" w:rsidRPr="00350E6A" w:rsidRDefault="004B45B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FA368D"/>
    <w:multiLevelType w:val="hybridMultilevel"/>
    <w:tmpl w:val="0A56E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170203"/>
    <w:multiLevelType w:val="hybridMultilevel"/>
    <w:tmpl w:val="9F924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6807A6"/>
    <w:multiLevelType w:val="hybridMultilevel"/>
    <w:tmpl w:val="39667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7E506D"/>
    <w:multiLevelType w:val="hybridMultilevel"/>
    <w:tmpl w:val="36F23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6C746F"/>
    <w:multiLevelType w:val="hybridMultilevel"/>
    <w:tmpl w:val="10CA8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AB781E"/>
    <w:multiLevelType w:val="hybridMultilevel"/>
    <w:tmpl w:val="D0748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1F36E3"/>
    <w:multiLevelType w:val="hybridMultilevel"/>
    <w:tmpl w:val="9AC057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6A9A5BB0"/>
    <w:multiLevelType w:val="hybridMultilevel"/>
    <w:tmpl w:val="5D1A1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B92F24"/>
    <w:multiLevelType w:val="hybridMultilevel"/>
    <w:tmpl w:val="7A325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B85191"/>
    <w:multiLevelType w:val="hybridMultilevel"/>
    <w:tmpl w:val="D7A67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0"/>
  </w:num>
  <w:num w:numId="5">
    <w:abstractNumId w:val="5"/>
  </w:num>
  <w:num w:numId="6">
    <w:abstractNumId w:val="2"/>
  </w:num>
  <w:num w:numId="7">
    <w:abstractNumId w:val="8"/>
  </w:num>
  <w:num w:numId="8">
    <w:abstractNumId w:val="7"/>
  </w:num>
  <w:num w:numId="9">
    <w:abstractNumId w:val="9"/>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hdrShapeDefaults>
    <o:shapedefaults v:ext="edit" spidmax="5122"/>
    <o:shapelayout v:ext="edit">
      <o:idmap v:ext="edit" data="4"/>
      <o:rules v:ext="edit">
        <o:r id="V:Rule1" type="connector" idref="#AutoShape 1"/>
      </o:rules>
    </o:shapelayout>
  </w:hdrShapeDefaults>
  <w:footnotePr>
    <w:footnote w:id="0"/>
    <w:footnote w:id="1"/>
  </w:footnotePr>
  <w:endnotePr>
    <w:endnote w:id="0"/>
    <w:endnote w:id="1"/>
  </w:endnotePr>
  <w:compat/>
  <w:rsids>
    <w:rsidRoot w:val="00443E28"/>
    <w:rsid w:val="000E7642"/>
    <w:rsid w:val="001D0834"/>
    <w:rsid w:val="001E22B1"/>
    <w:rsid w:val="00217032"/>
    <w:rsid w:val="002A51F3"/>
    <w:rsid w:val="00350E6A"/>
    <w:rsid w:val="004412AE"/>
    <w:rsid w:val="0044274B"/>
    <w:rsid w:val="00443E28"/>
    <w:rsid w:val="00497571"/>
    <w:rsid w:val="004B45B7"/>
    <w:rsid w:val="0050266F"/>
    <w:rsid w:val="00537317"/>
    <w:rsid w:val="005B6D8E"/>
    <w:rsid w:val="00641C80"/>
    <w:rsid w:val="0064534B"/>
    <w:rsid w:val="006E6FF2"/>
    <w:rsid w:val="006F67E1"/>
    <w:rsid w:val="007256C3"/>
    <w:rsid w:val="007C3461"/>
    <w:rsid w:val="0084543C"/>
    <w:rsid w:val="00976ADA"/>
    <w:rsid w:val="00A41B0C"/>
    <w:rsid w:val="00AF1204"/>
    <w:rsid w:val="00B0517E"/>
    <w:rsid w:val="00B33B72"/>
    <w:rsid w:val="00BA2D0F"/>
    <w:rsid w:val="00BD654B"/>
    <w:rsid w:val="00C22280"/>
    <w:rsid w:val="00CF616D"/>
    <w:rsid w:val="00D66C54"/>
    <w:rsid w:val="00F94E25"/>
    <w:rsid w:val="00FC76FE"/>
    <w:rsid w:val="00FE36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6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43E28"/>
    <w:pPr>
      <w:ind w:left="720"/>
      <w:contextualSpacing/>
    </w:pPr>
    <w:rPr>
      <w:rFonts w:ascii="Calibri" w:eastAsia="Calibri" w:hAnsi="Calibri" w:cs="Times New Roman"/>
    </w:rPr>
  </w:style>
  <w:style w:type="paragraph" w:styleId="Header">
    <w:name w:val="header"/>
    <w:basedOn w:val="Normal"/>
    <w:link w:val="HeaderChar"/>
    <w:uiPriority w:val="99"/>
    <w:semiHidden/>
    <w:unhideWhenUsed/>
    <w:rsid w:val="00976AD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76ADA"/>
  </w:style>
  <w:style w:type="paragraph" w:styleId="Footer">
    <w:name w:val="footer"/>
    <w:basedOn w:val="Normal"/>
    <w:link w:val="FooterChar"/>
    <w:uiPriority w:val="99"/>
    <w:semiHidden/>
    <w:unhideWhenUsed/>
    <w:rsid w:val="00976A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6ADA"/>
  </w:style>
  <w:style w:type="paragraph" w:styleId="BalloonText">
    <w:name w:val="Balloon Text"/>
    <w:basedOn w:val="Normal"/>
    <w:link w:val="BalloonTextChar"/>
    <w:uiPriority w:val="99"/>
    <w:semiHidden/>
    <w:unhideWhenUsed/>
    <w:rsid w:val="00350E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E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2</dc:creator>
  <cp:lastModifiedBy>AbduAlqa</cp:lastModifiedBy>
  <cp:revision>2</cp:revision>
  <dcterms:created xsi:type="dcterms:W3CDTF">2020-05-04T21:13:00Z</dcterms:created>
  <dcterms:modified xsi:type="dcterms:W3CDTF">2020-05-04T21:13:00Z</dcterms:modified>
</cp:coreProperties>
</file>